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bCs/>
        </w:rPr>
      </w:pPr>
    </w:p>
    <w:p>
      <w:pPr>
        <w:pStyle w:val="2"/>
        <w:spacing w:after="312"/>
      </w:pPr>
      <w:r>
        <w:rPr>
          <w:rFonts w:hint="eastAsia"/>
          <w:spacing w:val="-10"/>
        </w:rPr>
        <w:t>数学与应用数学专业202</w:t>
      </w:r>
      <w:r>
        <w:rPr>
          <w:rFonts w:hint="eastAsia"/>
          <w:spacing w:val="-10"/>
          <w:lang w:val="en-US" w:eastAsia="zh-CN"/>
        </w:rPr>
        <w:t>1</w:t>
      </w:r>
      <w:r>
        <w:rPr>
          <w:rFonts w:hint="eastAsia"/>
          <w:spacing w:val="-10"/>
        </w:rPr>
        <w:t>版</w:t>
      </w:r>
      <w:r>
        <w:rPr>
          <w:rFonts w:hint="eastAsia"/>
          <w:spacing w:val="-10"/>
          <w:lang w:eastAsia="zh-CN"/>
        </w:rPr>
        <w:t>（</w:t>
      </w:r>
      <w:r>
        <w:rPr>
          <w:rFonts w:hint="eastAsia"/>
          <w:spacing w:val="-10"/>
          <w:lang w:val="en-US" w:eastAsia="zh-CN"/>
        </w:rPr>
        <w:t>公费师范生</w:t>
      </w:r>
      <w:r>
        <w:rPr>
          <w:rFonts w:hint="eastAsia"/>
          <w:spacing w:val="-10"/>
          <w:lang w:eastAsia="zh-CN"/>
        </w:rPr>
        <w:t>）</w:t>
      </w:r>
      <w:r>
        <w:rPr>
          <w:rFonts w:hint="eastAsia"/>
          <w:spacing w:val="-10"/>
          <w:lang w:val="en-US" w:eastAsia="zh-CN"/>
        </w:rPr>
        <w:t xml:space="preserve">            </w:t>
      </w:r>
      <w:r>
        <w:rPr>
          <w:rFonts w:hint="eastAsia"/>
          <w:spacing w:val="-10"/>
        </w:rPr>
        <w:t>人才培养方案</w:t>
      </w:r>
    </w:p>
    <w:p>
      <w:pPr>
        <w:snapToGrid w:val="0"/>
        <w:spacing w:line="288" w:lineRule="auto"/>
        <w:rPr>
          <w:rFonts w:hint="eastAsia" w:eastAsia="黑体"/>
          <w:sz w:val="24"/>
          <w:lang w:val="en-US" w:eastAsia="zh-CN"/>
        </w:rPr>
      </w:pPr>
      <w:r>
        <w:rPr>
          <w:rFonts w:hint="default" w:eastAsia="黑体"/>
          <w:sz w:val="24"/>
        </w:rPr>
        <w:t>专业编号：070</w:t>
      </w:r>
      <w:r>
        <w:rPr>
          <w:rFonts w:hint="eastAsia" w:eastAsia="黑体"/>
          <w:sz w:val="24"/>
          <w:lang w:val="en-US" w:eastAsia="zh-CN"/>
        </w:rPr>
        <w:t>9</w:t>
      </w:r>
    </w:p>
    <w:p>
      <w:pPr>
        <w:snapToGrid w:val="0"/>
        <w:spacing w:line="288" w:lineRule="auto"/>
        <w:rPr>
          <w:rFonts w:hint="default" w:eastAsia="黑体"/>
          <w:sz w:val="24"/>
        </w:rPr>
      </w:pPr>
      <w:r>
        <w:rPr>
          <w:rFonts w:hint="default" w:eastAsia="黑体"/>
          <w:sz w:val="24"/>
        </w:rPr>
        <w:t>专业代码：</w:t>
      </w:r>
      <w:r>
        <w:rPr>
          <w:rFonts w:hint="eastAsia" w:eastAsia="黑体"/>
          <w:sz w:val="24"/>
        </w:rPr>
        <w:t>070101</w:t>
      </w:r>
    </w:p>
    <w:p>
      <w:pPr>
        <w:pStyle w:val="3"/>
        <w:spacing w:before="156"/>
        <w:ind w:firstLine="480"/>
      </w:pPr>
      <w:r>
        <w:t>一、专业简介</w:t>
      </w:r>
    </w:p>
    <w:p>
      <w:pPr>
        <w:snapToGrid w:val="0"/>
        <w:spacing w:before="156" w:beforeLines="50" w:after="156" w:afterLines="50" w:line="276" w:lineRule="auto"/>
        <w:ind w:firstLine="420" w:firstLineChars="200"/>
        <w:rPr>
          <w:szCs w:val="21"/>
        </w:rPr>
      </w:pPr>
      <w:r>
        <w:rPr>
          <w:rFonts w:hint="eastAsia"/>
          <w:szCs w:val="21"/>
        </w:rPr>
        <w:t xml:space="preserve">数学与应用数学专业是赣南师范大学最早设立的师范专业之一，1958年开始招生，1985年开始招收本科生，是江西省一流建设专业、高等院校特色专业和品牌专业，现有一项国家级应用数学创新团队建设计划。基础数学是江西省“十五”、“十一五”重点学科，校级“十二五”重点学科。本专业现有数学一级学科硕士点、教育硕士学科教学（数学）学位点和江西省数值模拟和仿真技术重点实验室。江西省初等数学研究会、赣州市数学学会挂靠在学院，在生物数学、偏微分方程、数值代数、数学教育研究等方向取得了丰硕的研究成果。在江西省第一轮普通高等学校本科专业综合评价中，数学与应用数学专业位于江西省高校第三名。     </w:t>
      </w:r>
    </w:p>
    <w:p>
      <w:pPr>
        <w:snapToGrid w:val="0"/>
        <w:spacing w:before="156" w:beforeLines="50" w:after="156" w:afterLines="50" w:line="276" w:lineRule="auto"/>
        <w:ind w:firstLine="420" w:firstLineChars="200"/>
        <w:rPr>
          <w:szCs w:val="21"/>
        </w:rPr>
      </w:pPr>
      <w:r>
        <w:rPr>
          <w:rFonts w:hint="eastAsia"/>
          <w:szCs w:val="21"/>
        </w:rPr>
        <w:t>本专业历史悠久，师范特色明显，服务地方基础教育，培养了赣南地区及江西省基础教育的大量的中学数学骨干教师和一大批优秀中学校长。毕业生考取硕士研究生的比例稳定在百分二十五，就业辐射全国，毕业生社会声誉较高。</w:t>
      </w:r>
    </w:p>
    <w:p>
      <w:pPr>
        <w:pStyle w:val="3"/>
        <w:spacing w:before="156"/>
        <w:ind w:firstLine="480"/>
      </w:pPr>
      <w:r>
        <w:rPr>
          <w:rFonts w:hint="eastAsia"/>
        </w:rPr>
        <w:t>二、培养目标</w:t>
      </w:r>
    </w:p>
    <w:p>
      <w:pPr>
        <w:snapToGrid w:val="0"/>
        <w:spacing w:before="156" w:beforeLines="50" w:after="156" w:afterLines="50" w:line="276" w:lineRule="auto"/>
        <w:ind w:firstLine="420" w:firstLineChars="200"/>
        <w:rPr>
          <w:szCs w:val="21"/>
        </w:rPr>
      </w:pPr>
      <w:r>
        <w:rPr>
          <w:rFonts w:hint="eastAsia"/>
          <w:szCs w:val="21"/>
        </w:rPr>
        <w:t>坚持社会主义办学方向，全面贯彻党的教育方针，立足赣南、面向江西、拓展周边、辐射全国。培养德智体美劳全面发展，具有良好的思想品德和科学、文化素养，系统扎实地掌握数学科学的基本理论、方法与技能和教育教学基本理论，具备较强的中学数学教学能力和教学研究能力，熟悉班级管理和德育工作、具有终身学习和专业提升能力，反思能力强，能够适应数学和教育发展需求进行知识更新，具有创新意识和持续发展潜能，能够在中学从事数学教育、教研和教育管理等相关工作的中学骨干教师。</w:t>
      </w:r>
    </w:p>
    <w:p>
      <w:pPr>
        <w:snapToGrid w:val="0"/>
        <w:spacing w:before="156" w:beforeLines="50" w:after="156" w:afterLines="50" w:line="276" w:lineRule="auto"/>
        <w:ind w:firstLine="420" w:firstLineChars="200"/>
        <w:rPr>
          <w:szCs w:val="21"/>
        </w:rPr>
      </w:pPr>
      <w:r>
        <w:rPr>
          <w:rFonts w:hint="eastAsia"/>
          <w:szCs w:val="21"/>
        </w:rPr>
        <w:t>毕业5年左右预期目标：</w:t>
      </w:r>
    </w:p>
    <w:p>
      <w:pPr>
        <w:snapToGrid w:val="0"/>
        <w:spacing w:before="156" w:beforeLines="50" w:after="156" w:afterLines="50" w:line="276" w:lineRule="auto"/>
        <w:ind w:firstLine="422" w:firstLineChars="200"/>
        <w:rPr>
          <w:szCs w:val="21"/>
        </w:rPr>
      </w:pPr>
      <w:r>
        <w:rPr>
          <w:rFonts w:hint="eastAsia" w:ascii="??_GB2312"/>
          <w:b/>
          <w:szCs w:val="21"/>
        </w:rPr>
        <w:t>培养目标1：</w:t>
      </w:r>
      <w:r>
        <w:rPr>
          <w:rFonts w:hint="eastAsia"/>
          <w:szCs w:val="21"/>
        </w:rPr>
        <w:t xml:space="preserve">遵守教师职业道德规范，依法执教，认同中学数学的教育价值，热爱中学数学教育事业； </w:t>
      </w:r>
    </w:p>
    <w:p>
      <w:pPr>
        <w:snapToGrid w:val="0"/>
        <w:spacing w:before="156" w:beforeLines="50" w:after="156" w:afterLines="50" w:line="276" w:lineRule="auto"/>
        <w:ind w:firstLine="422" w:firstLineChars="200"/>
        <w:rPr>
          <w:szCs w:val="21"/>
        </w:rPr>
      </w:pPr>
      <w:r>
        <w:rPr>
          <w:rFonts w:hint="eastAsia" w:ascii="??_GB2312"/>
          <w:b/>
          <w:szCs w:val="21"/>
        </w:rPr>
        <w:t>培养目标2：</w:t>
      </w:r>
      <w:r>
        <w:rPr>
          <w:rFonts w:hint="eastAsia"/>
          <w:szCs w:val="21"/>
        </w:rPr>
        <w:t>能熟练运用扎实的数学专业基础知识和基本理论、现代教育技术和教育教学理论与技能进行中学数学教学，教学能力强；</w:t>
      </w:r>
    </w:p>
    <w:p>
      <w:pPr>
        <w:snapToGrid w:val="0"/>
        <w:spacing w:before="156" w:beforeLines="50" w:after="156" w:afterLines="50" w:line="276" w:lineRule="auto"/>
        <w:ind w:firstLine="422" w:firstLineChars="200"/>
        <w:rPr>
          <w:szCs w:val="21"/>
        </w:rPr>
      </w:pPr>
      <w:r>
        <w:rPr>
          <w:rFonts w:hint="eastAsia" w:ascii="??_GB2312"/>
          <w:b/>
          <w:szCs w:val="21"/>
        </w:rPr>
        <w:t>培养目标3：</w:t>
      </w:r>
      <w:r>
        <w:rPr>
          <w:rFonts w:hint="eastAsia"/>
          <w:szCs w:val="21"/>
        </w:rPr>
        <w:t>熟悉国家教育发展战略和政策以及教育法规，对中学数学教育教学活动进行持续深入的反思，以问题为导向，开展教育教学研究、指导学生研究性学习；</w:t>
      </w:r>
    </w:p>
    <w:p>
      <w:pPr>
        <w:snapToGrid w:val="0"/>
        <w:spacing w:before="156" w:beforeLines="50" w:after="156" w:afterLines="50" w:line="276" w:lineRule="auto"/>
        <w:ind w:firstLine="422" w:firstLineChars="200"/>
        <w:rPr>
          <w:szCs w:val="21"/>
        </w:rPr>
      </w:pPr>
      <w:r>
        <w:rPr>
          <w:rFonts w:hint="eastAsia" w:ascii="??_GB2312"/>
          <w:b/>
          <w:szCs w:val="21"/>
        </w:rPr>
        <w:t>培养目标4：</w:t>
      </w:r>
      <w:r>
        <w:rPr>
          <w:rFonts w:hint="eastAsia"/>
          <w:szCs w:val="21"/>
        </w:rPr>
        <w:t>德育管理和沟通合作能力强，在学科教学和班级管理过程中能够自觉运用社会主义核心价值观和数学文化育人，是学生成长的引路人；</w:t>
      </w:r>
    </w:p>
    <w:p>
      <w:pPr>
        <w:snapToGrid w:val="0"/>
        <w:spacing w:before="156" w:beforeLines="50" w:after="156" w:afterLines="50" w:line="276" w:lineRule="auto"/>
        <w:ind w:firstLine="422" w:firstLineChars="200"/>
        <w:rPr>
          <w:szCs w:val="21"/>
        </w:rPr>
      </w:pPr>
      <w:r>
        <w:rPr>
          <w:rFonts w:hint="eastAsia" w:ascii="??_GB2312"/>
          <w:b/>
          <w:szCs w:val="21"/>
        </w:rPr>
        <w:t>培养目标5：</w:t>
      </w:r>
      <w:r>
        <w:rPr>
          <w:rFonts w:hint="eastAsia"/>
          <w:szCs w:val="21"/>
        </w:rPr>
        <w:t>终身学习能力强，能追踪国内外数学教育教学的新理论、新方法和新手段，并主动投身中学数学教学改革，实现自我发展，成长为适应基础教育改革发展需要的中学数学骨干教师。</w:t>
      </w:r>
    </w:p>
    <w:p>
      <w:pPr>
        <w:snapToGrid w:val="0"/>
        <w:spacing w:before="156" w:beforeLines="50" w:after="156" w:afterLines="50" w:line="276" w:lineRule="auto"/>
        <w:rPr>
          <w:szCs w:val="21"/>
        </w:rPr>
      </w:pPr>
    </w:p>
    <w:p>
      <w:pPr>
        <w:pStyle w:val="3"/>
        <w:numPr>
          <w:ilvl w:val="0"/>
          <w:numId w:val="1"/>
        </w:numPr>
        <w:spacing w:before="156"/>
        <w:ind w:firstLine="480"/>
      </w:pPr>
      <w:r>
        <w:rPr>
          <w:rFonts w:hint="eastAsia"/>
        </w:rPr>
        <w:t>毕业要求</w:t>
      </w:r>
    </w:p>
    <w:p>
      <w:pPr>
        <w:snapToGrid w:val="0"/>
        <w:spacing w:before="156" w:beforeLines="50" w:after="156" w:afterLines="50" w:line="276" w:lineRule="auto"/>
        <w:ind w:firstLine="422" w:firstLineChars="200"/>
        <w:rPr>
          <w:rFonts w:hint="eastAsia"/>
          <w:szCs w:val="21"/>
          <w:lang w:val="en-US" w:eastAsia="zh-CN"/>
        </w:rPr>
      </w:pPr>
      <w:r>
        <w:rPr>
          <w:rFonts w:hint="eastAsia"/>
          <w:b/>
          <w:bCs/>
          <w:szCs w:val="21"/>
          <w:lang w:val="en-US" w:eastAsia="zh-CN"/>
        </w:rPr>
        <w:t xml:space="preserve">[3.1师德规范] </w:t>
      </w:r>
      <w:r>
        <w:rPr>
          <w:rFonts w:hint="eastAsia"/>
          <w:szCs w:val="21"/>
          <w:lang w:val="en-US" w:eastAsia="zh-CN"/>
        </w:rPr>
        <w:t>自觉践行社会主义核心价值观，对中国特色社会主义具有高度的思想认同、政治认同、理论认同和情感认同；贯彻党的教育方针，落实立德树人的根本任务；遵守中学教师职业道德规范，具有正确的教育观、数学教学观，具有依法执教意识，立志做“有理想信念、有道德情操、有扎实学识、有仁爱之心”的好老师。</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 xml:space="preserve">[3.2教育情怀] </w:t>
      </w:r>
      <w:r>
        <w:rPr>
          <w:rFonts w:hint="eastAsia"/>
          <w:szCs w:val="21"/>
          <w:lang w:val="en-US" w:eastAsia="zh-CN"/>
        </w:rPr>
        <w:t>具有从教意愿，认同教师工作的意义和专业性，具有正确的教师观，具有积极的情感、端正的态度、正确的价值观。具有人文情怀和科学精神，具有正确的学生观，尊重学生人格，有爱心、责任心，工作细心、耐心，做学生锤炼品格、学习知识、创新思维、奉献祖国的引路人。</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 xml:space="preserve">[3.3学科素养] </w:t>
      </w:r>
      <w:r>
        <w:rPr>
          <w:rFonts w:hint="eastAsia"/>
          <w:szCs w:val="21"/>
          <w:lang w:val="en-US" w:eastAsia="zh-CN"/>
        </w:rPr>
        <w:t xml:space="preserve"> 受到系统的数学思维训练，理解数学学科知识体系的基本思想和方法；具有扎实的数学基础知识和较强的数学语言表达能力；具备数学研究或运用数学和学习科学知识分析和解决实际问题的初步能力；了解数学的发展历史和广泛应用，以及当代数学新进展；对物理学、计算机科学与技术、统计学等其他学科知识有一定的了解。</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 xml:space="preserve">[3.4教学能力] </w:t>
      </w:r>
      <w:r>
        <w:rPr>
          <w:rFonts w:hint="eastAsia"/>
          <w:szCs w:val="21"/>
          <w:lang w:val="en-US" w:eastAsia="zh-CN"/>
        </w:rPr>
        <w:t>了解中学生身心发展的一般规律和对数学学科的认知特点；能够准确理解中学数学学科课程标准的内涵和要点；具有利用中学数学学科教学知识和信息技术进行课程教学设计、实施和评价的能力；具备中学数学教学基本技能；能够在教学实践中，通过教学过程形成一定的教学经验和初步的教学能力，并能针对教学难点问题，进行相应的教学研究。</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[3.5班级指导]</w:t>
      </w:r>
      <w:r>
        <w:rPr>
          <w:rFonts w:hint="eastAsia"/>
          <w:szCs w:val="21"/>
          <w:lang w:val="en-US" w:eastAsia="zh-CN"/>
        </w:rPr>
        <w:t xml:space="preserve"> 树立德育为先理念，了解中学德育原理与方法，掌握班级组织与建设的工作规律和基本方法。掌握班集体建设与管理的策略和技能，在班主任工作实践中，参与德育工作和心理健康辅导等教育活动的组织与指导，获得积极体验。</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[3.6综合育人]</w:t>
      </w:r>
      <w:r>
        <w:rPr>
          <w:rFonts w:hint="eastAsia"/>
          <w:szCs w:val="21"/>
          <w:lang w:val="en-US" w:eastAsia="zh-CN"/>
        </w:rPr>
        <w:t xml:space="preserve"> 了解中学生身心发展和养成教育规律。理解数学学科在育人活动中的价值，初步掌握在教书中育人的途径与方法，能够有机结合数学学科教学开展育人活动。了解学校文化和教育活动的育人内涵和方法，能够参与适合学生成长的主题教育和社团活动，对学生进行教育和引导。 </w:t>
      </w:r>
    </w:p>
    <w:p>
      <w:pPr>
        <w:snapToGrid w:val="0"/>
        <w:spacing w:before="156" w:beforeLines="50" w:after="156" w:afterLines="50" w:line="276" w:lineRule="auto"/>
        <w:ind w:firstLine="422" w:firstLineChars="200"/>
        <w:rPr>
          <w:rFonts w:hint="eastAsia"/>
          <w:szCs w:val="21"/>
          <w:lang w:val="zh-CN" w:eastAsia="zh-CN"/>
        </w:rPr>
      </w:pPr>
      <w:r>
        <w:rPr>
          <w:rFonts w:hint="eastAsia"/>
          <w:b/>
          <w:bCs/>
          <w:szCs w:val="21"/>
          <w:lang w:val="en-US" w:eastAsia="zh-CN"/>
        </w:rPr>
        <w:t xml:space="preserve">[3.7学会反思] </w:t>
      </w:r>
      <w:r>
        <w:rPr>
          <w:rFonts w:hint="eastAsia"/>
          <w:szCs w:val="21"/>
          <w:lang w:val="en-US" w:eastAsia="zh-CN"/>
        </w:rPr>
        <w:t>深入理解反思在数学教学中的重要性，具有从学生学习、课程教学、学科理解等不同角度进行教学反思的教学实践体验。了解国内外教育发展趋势，规划专业学习和职业发展意识, 树立终身学习以适应职业发展的理念。初步掌握数学反思方法与技能，能够运用批判思维方法，学会分析和解决中学数学的教育教学问题。</w:t>
      </w:r>
    </w:p>
    <w:p>
      <w:pPr>
        <w:snapToGrid w:val="0"/>
        <w:spacing w:before="156" w:beforeLines="50" w:after="156" w:afterLines="50" w:line="276" w:lineRule="auto"/>
        <w:ind w:firstLine="422" w:firstLineChars="200"/>
        <w:rPr>
          <w:rFonts w:hint="eastAsia"/>
          <w:szCs w:val="21"/>
        </w:rPr>
      </w:pPr>
      <w:r>
        <w:rPr>
          <w:rFonts w:hint="eastAsia"/>
          <w:b/>
          <w:bCs/>
          <w:szCs w:val="21"/>
          <w:lang w:val="en-US" w:eastAsia="zh-CN"/>
        </w:rPr>
        <w:t xml:space="preserve">[3.8沟通合作] </w:t>
      </w:r>
      <w:r>
        <w:rPr>
          <w:rFonts w:hint="eastAsia"/>
          <w:szCs w:val="21"/>
          <w:lang w:val="en-US" w:eastAsia="zh-CN"/>
        </w:rPr>
        <w:t>理解数学学习共同体的特点和作用，懂得学习伙伴是重要的学习资源，掌握团队协作学习的知识和技能，参加小组学习、社团活动、网络分享等协作学习活动。掌握沟通合作技能，具有小组互助和合作学习体验。</w:t>
      </w:r>
    </w:p>
    <w:p>
      <w:pPr>
        <w:pStyle w:val="3"/>
        <w:spacing w:before="120"/>
        <w:ind w:firstLine="480"/>
      </w:pPr>
      <w:r>
        <w:rPr>
          <w:rFonts w:hint="eastAsia"/>
        </w:rPr>
        <w:t>四、主干学科</w:t>
      </w:r>
    </w:p>
    <w:p>
      <w:pPr>
        <w:snapToGrid w:val="0"/>
        <w:spacing w:line="276" w:lineRule="auto"/>
        <w:ind w:firstLineChars="200"/>
        <w:rPr>
          <w:szCs w:val="21"/>
        </w:rPr>
      </w:pPr>
      <w:r>
        <w:rPr>
          <w:rFonts w:hint="eastAsia"/>
          <w:szCs w:val="21"/>
        </w:rPr>
        <w:t>数学</w:t>
      </w:r>
    </w:p>
    <w:p>
      <w:pPr>
        <w:pStyle w:val="3"/>
        <w:spacing w:before="120"/>
        <w:ind w:firstLine="480"/>
      </w:pPr>
      <w:r>
        <w:rPr>
          <w:rFonts w:hint="eastAsia"/>
        </w:rPr>
        <w:t>五、主要课程</w:t>
      </w:r>
    </w:p>
    <w:p>
      <w:pPr>
        <w:snapToGrid w:val="0"/>
        <w:spacing w:line="276" w:lineRule="auto"/>
        <w:ind w:firstLineChars="200"/>
        <w:rPr>
          <w:szCs w:val="21"/>
        </w:rPr>
      </w:pPr>
      <w:r>
        <w:rPr>
          <w:rFonts w:hint="eastAsia"/>
          <w:szCs w:val="21"/>
        </w:rPr>
        <w:t>核心课程：数学分析I、数学分析II、数学分析III、数学分析IV、高等代数I、高等代数II、解析几何、常微分方程、概率论与数理统计、近世代数、复变函数、实变函数与泛函分析、微分几何，数学学科课程与教学论、中学数学研究。</w:t>
      </w:r>
    </w:p>
    <w:p>
      <w:pPr>
        <w:snapToGrid w:val="0"/>
        <w:spacing w:line="276" w:lineRule="auto"/>
        <w:ind w:firstLineChars="200"/>
        <w:rPr>
          <w:szCs w:val="21"/>
        </w:rPr>
      </w:pPr>
      <w:r>
        <w:rPr>
          <w:rFonts w:hint="eastAsia"/>
          <w:szCs w:val="21"/>
        </w:rPr>
        <w:t>学位课程：常微分方程、高等代数Ⅰ、高等代数Ⅱ、解析几何、数学分析Ⅰ、数学分析Ⅱ、数学分析Ⅲ、数学分析Ⅳ、数学学科课程与教学论（含微格教学）、中学数学研究</w:t>
      </w:r>
    </w:p>
    <w:p>
      <w:pPr>
        <w:pStyle w:val="3"/>
        <w:spacing w:before="120"/>
        <w:ind w:firstLine="480"/>
      </w:pPr>
      <w:r>
        <w:rPr>
          <w:rFonts w:hint="eastAsia"/>
        </w:rPr>
        <w:t>六、学制及修业年限</w:t>
      </w:r>
    </w:p>
    <w:p>
      <w:pPr>
        <w:snapToGrid w:val="0"/>
        <w:spacing w:line="288" w:lineRule="auto"/>
        <w:ind w:firstLineChars="200"/>
        <w:rPr>
          <w:szCs w:val="21"/>
        </w:rPr>
      </w:pPr>
      <w:r>
        <w:rPr>
          <w:rFonts w:hint="eastAsia"/>
          <w:szCs w:val="21"/>
        </w:rPr>
        <w:t>学制：4年</w:t>
      </w:r>
    </w:p>
    <w:p>
      <w:pPr>
        <w:snapToGrid w:val="0"/>
        <w:spacing w:line="288" w:lineRule="auto"/>
        <w:ind w:firstLineChars="200"/>
        <w:rPr>
          <w:szCs w:val="21"/>
        </w:rPr>
      </w:pPr>
      <w:r>
        <w:rPr>
          <w:rFonts w:hint="eastAsia"/>
          <w:szCs w:val="21"/>
        </w:rPr>
        <w:t>修业年限：3~6年</w:t>
      </w:r>
    </w:p>
    <w:p>
      <w:pPr>
        <w:pStyle w:val="3"/>
        <w:spacing w:before="120"/>
        <w:ind w:firstLine="480"/>
      </w:pPr>
      <w:r>
        <w:rPr>
          <w:rFonts w:hint="eastAsia"/>
        </w:rPr>
        <w:t>七、毕业学分与学位授予</w:t>
      </w:r>
    </w:p>
    <w:p>
      <w:pPr>
        <w:snapToGrid w:val="0"/>
        <w:spacing w:line="288" w:lineRule="auto"/>
        <w:ind w:firstLineChars="200"/>
        <w:rPr>
          <w:szCs w:val="21"/>
        </w:rPr>
      </w:pPr>
      <w:r>
        <w:rPr>
          <w:rFonts w:hint="eastAsia"/>
          <w:szCs w:val="21"/>
        </w:rPr>
        <w:t>本专业须修满培养方案规定162学分方可毕业，学位课程平均学分绩点达到《赣南师范大学全日制本科生学士学位授予工作细则》规定的学位授予条件，可授予理学学士学位。</w:t>
      </w:r>
    </w:p>
    <w:p>
      <w:pPr>
        <w:pStyle w:val="3"/>
        <w:spacing w:before="120"/>
        <w:ind w:firstLine="480"/>
      </w:pPr>
      <w:r>
        <w:rPr>
          <w:rFonts w:hint="eastAsia"/>
        </w:rPr>
        <w:t>八、修读指南</w:t>
      </w:r>
    </w:p>
    <w:p>
      <w:pPr>
        <w:snapToGrid w:val="0"/>
        <w:spacing w:line="288" w:lineRule="auto"/>
        <w:ind w:firstLineChars="200"/>
        <w:rPr>
          <w:rFonts w:hint="eastAsia"/>
          <w:szCs w:val="21"/>
          <w:lang w:eastAsia="zh-CN"/>
        </w:rPr>
      </w:pPr>
      <w:r>
        <w:rPr>
          <w:rFonts w:hint="eastAsia"/>
          <w:szCs w:val="21"/>
        </w:rPr>
        <w:t>1、可跨学院、跨专业选课，选修非本专业课程所得学分可替换个性发展课程学分</w:t>
      </w:r>
      <w:r>
        <w:rPr>
          <w:rFonts w:hint="eastAsia"/>
          <w:szCs w:val="21"/>
          <w:lang w:eastAsia="zh-CN"/>
        </w:rPr>
        <w:t>。</w:t>
      </w: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eastAsia="zh-CN"/>
        </w:rPr>
      </w:pPr>
    </w:p>
    <w:p>
      <w:pPr>
        <w:snapToGrid w:val="0"/>
        <w:spacing w:line="288" w:lineRule="auto"/>
        <w:ind w:firstLineChars="200"/>
        <w:rPr>
          <w:rFonts w:hint="eastAsia"/>
          <w:szCs w:val="21"/>
          <w:lang w:val="en-US" w:eastAsia="zh-CN"/>
        </w:rPr>
      </w:pPr>
    </w:p>
    <w:p>
      <w:pPr>
        <w:pStyle w:val="3"/>
        <w:spacing w:before="120"/>
        <w:ind w:firstLine="480"/>
        <w:rPr>
          <w:rFonts w:hint="eastAsia"/>
        </w:rPr>
      </w:pPr>
      <w:r>
        <w:rPr>
          <w:rFonts w:hint="eastAsia"/>
        </w:rPr>
        <w:t>九、课程教学学分、学时分布表</w:t>
      </w:r>
    </w:p>
    <w:p>
      <w:pPr>
        <w:spacing w:line="360" w:lineRule="auto"/>
        <w:jc w:val="center"/>
        <w:rPr>
          <w:rFonts w:ascii="宋体" w:hAnsi="宋体" w:eastAsia="宋体"/>
          <w:b/>
          <w:bCs/>
        </w:rPr>
      </w:pPr>
      <w:r>
        <w:rPr>
          <w:rFonts w:ascii="宋体" w:hAnsi="宋体" w:eastAsia="宋体"/>
          <w:b/>
          <w:bCs/>
        </w:rPr>
        <w:t>表 1    课程教学学分分布表</w:t>
      </w:r>
    </w:p>
    <w:tbl>
      <w:tblPr>
        <w:tblStyle w:val="30"/>
        <w:tblW w:w="94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1"/>
        <w:gridCol w:w="1324"/>
        <w:gridCol w:w="682"/>
        <w:gridCol w:w="682"/>
        <w:gridCol w:w="682"/>
        <w:gridCol w:w="682"/>
        <w:gridCol w:w="682"/>
        <w:gridCol w:w="682"/>
        <w:gridCol w:w="682"/>
        <w:gridCol w:w="682"/>
        <w:gridCol w:w="773"/>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tcBorders>
              <w:bottom w:val="single" w:color="auto" w:sz="12" w:space="0"/>
              <w:tl2br w:val="single" w:color="auto" w:sz="6" w:space="0"/>
            </w:tcBorders>
            <w:tcMar>
              <w:left w:w="0" w:type="dxa"/>
              <w:right w:w="0" w:type="dxa"/>
            </w:tcMar>
            <w:vAlign w:val="bottom"/>
          </w:tcPr>
          <w:p>
            <w:pPr>
              <w:snapToGrid w:val="0"/>
              <w:spacing w:line="260" w:lineRule="exact"/>
              <w:jc w:val="right"/>
              <w:rPr>
                <w:rFonts w:hint="eastAsia" w:ascii="方正小标宋简体" w:hAnsi="宋体" w:eastAsia="方正小标宋简体"/>
                <w:sz w:val="18"/>
                <w:szCs w:val="18"/>
              </w:rPr>
            </w:pPr>
            <w:r>
              <w:rPr>
                <w:rFonts w:hint="eastAsia" w:ascii="方正小标宋简体" w:hAnsi="宋体" w:eastAsia="方正小标宋简体"/>
                <w:sz w:val="18"/>
                <w:szCs w:val="18"/>
              </w:rPr>
              <w:t>学期</w:t>
            </w:r>
          </w:p>
          <w:p>
            <w:pPr>
              <w:snapToGrid w:val="0"/>
              <w:spacing w:line="260" w:lineRule="exact"/>
              <w:jc w:val="left"/>
              <w:rPr>
                <w:rFonts w:hint="eastAsia" w:ascii="方正小标宋简体" w:hAnsi="宋体" w:eastAsia="方正小标宋简体"/>
                <w:sz w:val="18"/>
                <w:szCs w:val="18"/>
              </w:rPr>
            </w:pPr>
            <w:r>
              <w:rPr>
                <w:rFonts w:hint="eastAsia" w:ascii="方正小标宋简体" w:hAnsi="宋体" w:eastAsia="方正小标宋简体"/>
                <w:sz w:val="18"/>
                <w:szCs w:val="18"/>
              </w:rPr>
              <w:t>课类</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一1</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一2</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二1</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二2</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三1</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三2</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四1</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四2</w:t>
            </w:r>
          </w:p>
        </w:tc>
        <w:tc>
          <w:tcPr>
            <w:tcW w:w="773"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总计</w:t>
            </w:r>
          </w:p>
        </w:tc>
        <w:tc>
          <w:tcPr>
            <w:tcW w:w="1071"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百分比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通识教育必修课程</w:t>
            </w: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思想政治</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5.5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16.0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国防教育</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2.47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大学体育</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2.47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大学英语</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11.0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信息技术</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心理健康</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0.62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创新创业</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4.5</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7.0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4.32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通识教育选修课程</w:t>
            </w: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人文与社会</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vMerge w:val="restart"/>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position w:val="-4"/>
                <w:sz w:val="18"/>
                <w:szCs w:val="18"/>
                <w:lang w:val="en-US" w:eastAsia="zh-CN"/>
              </w:rPr>
              <w:object>
                <v:shape id="_x0000_i1025" o:spt="75" alt="wordml://1.wmf" type="#_x0000_t75" style="height:12pt;width:10pt;" o:ole="t" filled="f" o:preferrelative="t" stroked="f" coordsize="21600,21600">
                  <v:path/>
                  <v:fill on="f" focussize="0,0"/>
                  <v:stroke on="f"/>
                  <v:imagedata r:id="rId5" o:title="wordml://1.wmf"/>
                  <o:lock v:ext="edit" aspectratio="t"/>
                  <w10:wrap type="none"/>
                  <w10:anchorlock/>
                </v:shape>
                <o:OLEObject Type="Embed" ProgID="" ShapeID="_x0000_i1025" DrawAspect="Content" ObjectID="_1468075725" r:id="rId4">
                  <o:LockedField>false</o:LockedField>
                </o:OLEObject>
              </w:object>
            </w:r>
            <w:r>
              <w:rPr>
                <w:rFonts w:hint="eastAsia"/>
                <w:sz w:val="18"/>
                <w:szCs w:val="18"/>
                <w:lang w:val="en-US" w:eastAsia="zh-CN"/>
              </w:rPr>
              <w:t>6</w:t>
            </w:r>
          </w:p>
        </w:tc>
        <w:tc>
          <w:tcPr>
            <w:tcW w:w="1071" w:type="dxa"/>
            <w:vMerge w:val="restart"/>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 xml:space="preserve">3.70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艺术与审美</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vMerge w:val="continue"/>
            <w:tcMar>
              <w:left w:w="0" w:type="dxa"/>
              <w:right w:w="0" w:type="dxa"/>
            </w:tcMar>
            <w:vAlign w:val="center"/>
          </w:tcPr>
          <w:p>
            <w:pPr>
              <w:snapToGrid w:val="0"/>
              <w:spacing w:line="260" w:lineRule="exact"/>
              <w:jc w:val="center"/>
              <w:rPr>
                <w:sz w:val="18"/>
                <w:szCs w:val="18"/>
              </w:rPr>
            </w:pPr>
          </w:p>
        </w:tc>
        <w:tc>
          <w:tcPr>
            <w:tcW w:w="1071" w:type="dxa"/>
            <w:vMerge w:val="continue"/>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教师教育</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vMerge w:val="continue"/>
            <w:tcMar>
              <w:left w:w="0" w:type="dxa"/>
              <w:right w:w="0" w:type="dxa"/>
            </w:tcMar>
            <w:vAlign w:val="center"/>
          </w:tcPr>
          <w:p>
            <w:pPr>
              <w:snapToGrid w:val="0"/>
              <w:spacing w:line="260" w:lineRule="exact"/>
              <w:jc w:val="center"/>
              <w:rPr>
                <w:sz w:val="18"/>
                <w:szCs w:val="18"/>
              </w:rPr>
            </w:pPr>
          </w:p>
        </w:tc>
        <w:tc>
          <w:tcPr>
            <w:tcW w:w="1071" w:type="dxa"/>
            <w:vMerge w:val="continue"/>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学科专业必修课</w:t>
            </w: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学科基础课程</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9.0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17.5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11.5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8.0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5.0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51.0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 xml:space="preserve">31.48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专业主干课程</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10</w:t>
            </w:r>
            <w:r>
              <w:rPr>
                <w:rFonts w:hint="eastAsia"/>
                <w:sz w:val="18"/>
                <w:szCs w:val="18"/>
              </w:rPr>
              <w:t>.5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17.0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 xml:space="preserve">10.49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w:t>
            </w: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9.5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vMerge w:val="restart"/>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position w:val="-4"/>
                <w:sz w:val="18"/>
                <w:szCs w:val="18"/>
                <w:lang w:val="en-US" w:eastAsia="zh-CN"/>
              </w:rPr>
              <w:object>
                <v:shape id="_x0000_i1026" o:spt="75" alt="wordml://1.wmf" type="#_x0000_t75" style="height:12pt;width:10pt;" o:ole="t" filled="f" o:preferrelative="t" stroked="f" coordsize="21600,21600">
                  <v:path/>
                  <v:fill on="f" focussize="0,0"/>
                  <v:stroke on="f"/>
                  <v:imagedata r:id="rId5" o:title="wordml://1.wmf"/>
                  <o:lock v:ext="edit" aspectratio="t"/>
                  <w10:wrap type="none"/>
                  <w10:anchorlock/>
                </v:shape>
                <o:OLEObject Type="Embed" ProgID="" ShapeID="_x0000_i1026" DrawAspect="Content" ObjectID="_1468075726" r:id="rId6">
                  <o:LockedField>false</o:LockedField>
                </o:OLEObject>
              </w:object>
            </w:r>
            <w:r>
              <w:rPr>
                <w:rFonts w:hint="eastAsia"/>
                <w:sz w:val="18"/>
                <w:szCs w:val="18"/>
                <w:lang w:val="en-US" w:eastAsia="zh-CN"/>
              </w:rPr>
              <w:t>13</w:t>
            </w:r>
          </w:p>
        </w:tc>
        <w:tc>
          <w:tcPr>
            <w:tcW w:w="1071" w:type="dxa"/>
            <w:vMerge w:val="restart"/>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 xml:space="preserve">8.02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个性发展课程II</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16.0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vMerge w:val="continue"/>
            <w:tcMar>
              <w:left w:w="0" w:type="dxa"/>
              <w:right w:w="0" w:type="dxa"/>
            </w:tcMar>
            <w:vAlign w:val="center"/>
          </w:tcPr>
          <w:p>
            <w:pPr>
              <w:snapToGrid w:val="0"/>
              <w:spacing w:line="260" w:lineRule="exact"/>
              <w:jc w:val="center"/>
              <w:rPr>
                <w:sz w:val="18"/>
                <w:szCs w:val="18"/>
              </w:rPr>
            </w:pPr>
          </w:p>
        </w:tc>
        <w:tc>
          <w:tcPr>
            <w:tcW w:w="1071" w:type="dxa"/>
            <w:vMerge w:val="continue"/>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教师教育课程</w:t>
            </w: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职业道德与素养</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3.5</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 xml:space="preserve">2.16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教育知识与应用</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8.0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 xml:space="preserve">4.94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教学知识与能力</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rFonts w:hint="default"/>
                <w:sz w:val="18"/>
                <w:szCs w:val="18"/>
                <w:lang w:val="en-US"/>
              </w:rPr>
            </w:pPr>
            <w:r>
              <w:rPr>
                <w:rFonts w:hint="eastAsia"/>
                <w:position w:val="-4"/>
                <w:sz w:val="18"/>
                <w:szCs w:val="18"/>
                <w:lang w:val="en-US" w:eastAsia="zh-CN"/>
              </w:rPr>
              <w:object>
                <v:shape id="_x0000_i1027" o:spt="75" alt="wordml://1.wmf" type="#_x0000_t75" style="height:12pt;width:10pt;" o:ole="t" filled="f" o:preferrelative="t" stroked="f" coordsize="21600,21600">
                  <v:path/>
                  <v:fill on="f" focussize="0,0"/>
                  <v:stroke on="f"/>
                  <v:imagedata r:id="rId5" o:title="wordml://1.wmf"/>
                  <o:lock v:ext="edit" aspectratio="t"/>
                  <w10:wrap type="none"/>
                  <w10:anchorlock/>
                </v:shape>
                <o:OLEObject Type="Embed" ProgID="" ShapeID="_x0000_i1027" DrawAspect="Content" ObjectID="_1468075727" r:id="rId7">
                  <o:LockedField>false</o:LockedField>
                </o:OLEObject>
              </w:object>
            </w:r>
            <w:r>
              <w:rPr>
                <w:rFonts w:hint="eastAsia"/>
                <w:position w:val="-4"/>
                <w:sz w:val="18"/>
                <w:szCs w:val="18"/>
                <w:lang w:val="en-US" w:eastAsia="zh-CN"/>
              </w:rPr>
              <w:t>4.5</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 xml:space="preserve">2.78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教育实践与体验</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 xml:space="preserve">0.62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集中实践课程</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7.0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6.0</w:t>
            </w:r>
          </w:p>
        </w:tc>
        <w:tc>
          <w:tcPr>
            <w:tcW w:w="773"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13.0</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lang w:val="en-US" w:eastAsia="zh-CN"/>
              </w:rPr>
              <w:t xml:space="preserve">8.02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tcBorders>
              <w:top w:val="single" w:color="auto" w:sz="12" w:space="0"/>
            </w:tcBorders>
            <w:tcMar>
              <w:left w:w="0" w:type="dxa"/>
              <w:right w:w="0" w:type="dxa"/>
            </w:tcMar>
            <w:vAlign w:val="center"/>
          </w:tcPr>
          <w:p>
            <w:pPr>
              <w:snapToGrid w:val="0"/>
              <w:spacing w:line="260" w:lineRule="exact"/>
              <w:jc w:val="center"/>
              <w:rPr>
                <w:rFonts w:ascii="方正小标宋简体" w:hAnsi="宋体" w:eastAsia="方正小标宋简体"/>
                <w:sz w:val="18"/>
                <w:szCs w:val="18"/>
              </w:rPr>
            </w:pPr>
            <w:r>
              <w:rPr>
                <w:rFonts w:hint="eastAsia" w:ascii="方正小标宋简体" w:hAnsi="宋体" w:eastAsia="方正小标宋简体"/>
                <w:sz w:val="18"/>
                <w:szCs w:val="18"/>
              </w:rPr>
              <w:t>小 计</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21.5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36</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34.5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29.5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26</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35.5</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7</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10.5</w:t>
            </w:r>
          </w:p>
        </w:tc>
        <w:tc>
          <w:tcPr>
            <w:tcW w:w="773" w:type="dxa"/>
            <w:tcBorders>
              <w:top w:val="single" w:color="auto" w:sz="12" w:space="0"/>
            </w:tcBorders>
            <w:tcMar>
              <w:left w:w="0" w:type="dxa"/>
              <w:right w:w="0" w:type="dxa"/>
            </w:tcMar>
            <w:vAlign w:val="center"/>
          </w:tcPr>
          <w:p>
            <w:pPr>
              <w:snapToGrid w:val="0"/>
              <w:spacing w:line="260" w:lineRule="exact"/>
              <w:jc w:val="center"/>
              <w:rPr>
                <w:rFonts w:hint="default" w:eastAsia="宋体"/>
                <w:sz w:val="18"/>
                <w:szCs w:val="18"/>
                <w:lang w:val="en-US" w:eastAsia="zh-CN"/>
              </w:rPr>
            </w:pPr>
            <w:r>
              <w:rPr>
                <w:rFonts w:hint="eastAsia"/>
                <w:sz w:val="18"/>
                <w:szCs w:val="18"/>
                <w:lang w:val="en-US" w:eastAsia="zh-CN"/>
              </w:rPr>
              <w:t>162</w:t>
            </w:r>
          </w:p>
        </w:tc>
        <w:tc>
          <w:tcPr>
            <w:tcW w:w="1071"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100</w:t>
            </w:r>
          </w:p>
        </w:tc>
      </w:tr>
    </w:tbl>
    <w:p>
      <w:pPr>
        <w:spacing w:before="120"/>
        <w:rPr>
          <w:rFonts w:hint="eastAsia"/>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b/>
          <w:bCs/>
        </w:rPr>
      </w:pPr>
      <w:r>
        <w:rPr>
          <w:rFonts w:ascii="宋体" w:hAnsi="宋体" w:eastAsia="宋体"/>
          <w:b/>
          <w:bCs/>
        </w:rPr>
        <w:t>表 2    课程教学学时分布表</w:t>
      </w:r>
    </w:p>
    <w:tbl>
      <w:tblPr>
        <w:tblStyle w:val="30"/>
        <w:tblW w:w="94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1"/>
        <w:gridCol w:w="1324"/>
        <w:gridCol w:w="682"/>
        <w:gridCol w:w="682"/>
        <w:gridCol w:w="682"/>
        <w:gridCol w:w="682"/>
        <w:gridCol w:w="682"/>
        <w:gridCol w:w="682"/>
        <w:gridCol w:w="682"/>
        <w:gridCol w:w="682"/>
        <w:gridCol w:w="773"/>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tcBorders>
              <w:bottom w:val="single" w:color="auto" w:sz="12" w:space="0"/>
              <w:tl2br w:val="single" w:color="auto" w:sz="6" w:space="0"/>
            </w:tcBorders>
            <w:tcMar>
              <w:left w:w="0" w:type="dxa"/>
              <w:right w:w="0" w:type="dxa"/>
            </w:tcMar>
            <w:vAlign w:val="bottom"/>
          </w:tcPr>
          <w:p>
            <w:pPr>
              <w:snapToGrid w:val="0"/>
              <w:spacing w:line="260" w:lineRule="exact"/>
              <w:jc w:val="right"/>
              <w:rPr>
                <w:rFonts w:hint="eastAsia" w:ascii="方正小标宋简体" w:hAnsi="宋体" w:eastAsia="方正小标宋简体"/>
                <w:sz w:val="18"/>
                <w:szCs w:val="18"/>
              </w:rPr>
            </w:pPr>
            <w:r>
              <w:rPr>
                <w:rFonts w:hint="eastAsia" w:ascii="方正小标宋简体" w:hAnsi="宋体" w:eastAsia="方正小标宋简体"/>
                <w:sz w:val="18"/>
                <w:szCs w:val="18"/>
              </w:rPr>
              <w:t>学期</w:t>
            </w:r>
          </w:p>
          <w:p>
            <w:pPr>
              <w:snapToGrid w:val="0"/>
              <w:spacing w:line="260" w:lineRule="exact"/>
              <w:jc w:val="left"/>
              <w:rPr>
                <w:rFonts w:hint="eastAsia" w:ascii="方正小标宋简体" w:hAnsi="宋体" w:eastAsia="方正小标宋简体"/>
                <w:sz w:val="18"/>
                <w:szCs w:val="18"/>
              </w:rPr>
            </w:pPr>
            <w:r>
              <w:rPr>
                <w:rFonts w:hint="eastAsia" w:ascii="方正小标宋简体" w:hAnsi="宋体" w:eastAsia="方正小标宋简体"/>
                <w:sz w:val="18"/>
                <w:szCs w:val="18"/>
              </w:rPr>
              <w:t xml:space="preserve"> 课类</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一1</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一2</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二1</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二2</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三1</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三2</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四1</w:t>
            </w:r>
          </w:p>
        </w:tc>
        <w:tc>
          <w:tcPr>
            <w:tcW w:w="682"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四2</w:t>
            </w:r>
          </w:p>
        </w:tc>
        <w:tc>
          <w:tcPr>
            <w:tcW w:w="773"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总计</w:t>
            </w:r>
          </w:p>
        </w:tc>
        <w:tc>
          <w:tcPr>
            <w:tcW w:w="1071" w:type="dxa"/>
            <w:tcBorders>
              <w:bottom w:val="single" w:color="auto" w:sz="12" w:space="0"/>
            </w:tcBorders>
            <w:tcMar>
              <w:left w:w="0" w:type="dxa"/>
              <w:right w:w="0" w:type="dxa"/>
            </w:tcMar>
            <w:vAlign w:val="center"/>
          </w:tcPr>
          <w:p>
            <w:pPr>
              <w:snapToGrid w:val="0"/>
              <w:spacing w:line="260" w:lineRule="exact"/>
              <w:jc w:val="center"/>
              <w:rPr>
                <w:rFonts w:eastAsia="方正小标宋简体"/>
                <w:sz w:val="18"/>
                <w:szCs w:val="18"/>
              </w:rPr>
            </w:pPr>
            <w:r>
              <w:rPr>
                <w:rFonts w:eastAsia="方正小标宋简体"/>
                <w:sz w:val="18"/>
                <w:szCs w:val="18"/>
              </w:rPr>
              <w:t>百分比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通识教育必修课程</w:t>
            </w: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思想政治</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72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72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72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112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9.60 </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9.60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国防教育</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224</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7.78 </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7.78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大学体育</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26</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34</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34</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34</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3.74 </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3.74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大学英语</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68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100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7.26 </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7.26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信息技术</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1.40 </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1.40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心理健康</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1.40 </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1.40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创新创业</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24</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152</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5.73 </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5.73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通识教育选修课程</w:t>
            </w: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人文与社会</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68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vMerge w:val="restart"/>
            <w:tcBorders>
              <w:top w:val="single" w:color="auto" w:sz="12" w:space="0"/>
            </w:tcBorders>
            <w:tcMar>
              <w:left w:w="0" w:type="dxa"/>
              <w:right w:w="0" w:type="dxa"/>
            </w:tcMar>
            <w:vAlign w:val="center"/>
          </w:tcPr>
          <w:p>
            <w:pPr>
              <w:keepNext w:val="0"/>
              <w:keepLines w:val="0"/>
              <w:widowControl/>
              <w:suppressLineNumbers w:val="0"/>
              <w:jc w:val="center"/>
              <w:textAlignment w:val="center"/>
              <w:rPr>
                <w:rFonts w:hint="default" w:eastAsia="宋体"/>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2.81 </w:t>
            </w:r>
          </w:p>
        </w:tc>
        <w:tc>
          <w:tcPr>
            <w:tcW w:w="1071" w:type="dxa"/>
            <w:vMerge w:val="restart"/>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2.81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艺术与审美</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16</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16</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vMerge w:val="continue"/>
            <w:tcMar>
              <w:left w:w="0" w:type="dxa"/>
              <w:right w:w="0" w:type="dxa"/>
            </w:tcMar>
            <w:vAlign w:val="center"/>
          </w:tcPr>
          <w:p>
            <w:pPr>
              <w:snapToGrid w:val="0"/>
              <w:spacing w:line="260" w:lineRule="exact"/>
              <w:jc w:val="center"/>
              <w:rPr>
                <w:sz w:val="18"/>
                <w:szCs w:val="18"/>
              </w:rPr>
            </w:pPr>
          </w:p>
        </w:tc>
        <w:tc>
          <w:tcPr>
            <w:tcW w:w="1071" w:type="dxa"/>
            <w:vMerge w:val="continue"/>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教师教育</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vMerge w:val="continue"/>
            <w:tcMar>
              <w:left w:w="0" w:type="dxa"/>
              <w:right w:w="0" w:type="dxa"/>
            </w:tcMar>
            <w:vAlign w:val="center"/>
          </w:tcPr>
          <w:p>
            <w:pPr>
              <w:snapToGrid w:val="0"/>
              <w:spacing w:line="260" w:lineRule="exact"/>
              <w:jc w:val="center"/>
              <w:rPr>
                <w:sz w:val="18"/>
                <w:szCs w:val="18"/>
              </w:rPr>
            </w:pPr>
          </w:p>
        </w:tc>
        <w:tc>
          <w:tcPr>
            <w:tcW w:w="1071" w:type="dxa"/>
            <w:vMerge w:val="continue"/>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学科专业必修课</w:t>
            </w:r>
          </w:p>
        </w:tc>
        <w:tc>
          <w:tcPr>
            <w:tcW w:w="1324" w:type="dxa"/>
            <w:vAlign w:val="center"/>
          </w:tcPr>
          <w:p>
            <w:pPr>
              <w:snapToGrid w:val="0"/>
              <w:spacing w:line="260" w:lineRule="exact"/>
              <w:jc w:val="center"/>
              <w:rPr>
                <w:rFonts w:ascii="方正大标宋简体" w:hAnsi="Times New Roman" w:eastAsia="方正大标宋简体" w:cs="Times New Roman"/>
                <w:kern w:val="2"/>
                <w:sz w:val="18"/>
                <w:szCs w:val="18"/>
                <w:lang w:val="en-US" w:eastAsia="zh-CN" w:bidi="ar-SA"/>
              </w:rPr>
            </w:pPr>
            <w:r>
              <w:rPr>
                <w:rFonts w:hint="eastAsia" w:ascii="方正大标宋简体" w:hAnsi="宋体" w:eastAsia="方正大标宋简体"/>
                <w:sz w:val="18"/>
                <w:szCs w:val="18"/>
              </w:rPr>
              <w:t>学科基础课程</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144</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296</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192</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128</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80</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rFonts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840</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rFonts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24.58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Align w:val="center"/>
          </w:tcPr>
          <w:p>
            <w:pPr>
              <w:snapToGrid w:val="0"/>
              <w:spacing w:line="260" w:lineRule="exact"/>
              <w:jc w:val="center"/>
              <w:rPr>
                <w:rFonts w:ascii="方正大标宋简体" w:hAnsi="Times New Roman" w:eastAsia="方正大标宋简体" w:cs="Times New Roman"/>
                <w:kern w:val="2"/>
                <w:sz w:val="18"/>
                <w:szCs w:val="18"/>
                <w:lang w:val="en-US" w:eastAsia="zh-CN" w:bidi="ar-SA"/>
              </w:rPr>
            </w:pPr>
            <w:r>
              <w:rPr>
                <w:rFonts w:hint="eastAsia" w:ascii="方正大标宋简体" w:hAnsi="宋体" w:eastAsia="方正大标宋简体"/>
                <w:sz w:val="18"/>
                <w:szCs w:val="18"/>
              </w:rPr>
              <w:t>专业主干课程</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48</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56</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48</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120</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rFonts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272</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rFonts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7.96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w:t>
            </w: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160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176</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vMerge w:val="restart"/>
            <w:tcBorders>
              <w:top w:val="single" w:color="auto" w:sz="12"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208</w:t>
            </w:r>
          </w:p>
        </w:tc>
        <w:tc>
          <w:tcPr>
            <w:tcW w:w="1071" w:type="dxa"/>
            <w:vMerge w:val="restart"/>
            <w:tcBorders>
              <w:top w:val="single" w:color="auto" w:sz="12" w:space="0"/>
            </w:tcBorders>
            <w:tcMar>
              <w:left w:w="0" w:type="dxa"/>
              <w:right w:w="0"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6.09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个性发展课程II</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264</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vMerge w:val="continue"/>
            <w:tcMar>
              <w:left w:w="0" w:type="dxa"/>
              <w:right w:w="0" w:type="dxa"/>
            </w:tcMar>
            <w:vAlign w:val="center"/>
          </w:tcPr>
          <w:p>
            <w:pPr>
              <w:snapToGrid w:val="0"/>
              <w:spacing w:line="260" w:lineRule="exact"/>
              <w:jc w:val="center"/>
              <w:rPr>
                <w:sz w:val="18"/>
                <w:szCs w:val="18"/>
              </w:rPr>
            </w:pPr>
          </w:p>
        </w:tc>
        <w:tc>
          <w:tcPr>
            <w:tcW w:w="1071" w:type="dxa"/>
            <w:vMerge w:val="continue"/>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教师教育课程</w:t>
            </w:r>
          </w:p>
        </w:tc>
        <w:tc>
          <w:tcPr>
            <w:tcW w:w="1324" w:type="dxa"/>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职业道德与素养</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92</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2.69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教育知识与应用</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64</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128</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3.74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教学知识与能力</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64</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88</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 xml:space="preserve">2.57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851" w:type="dxa"/>
            <w:vMerge w:val="continue"/>
            <w:vAlign w:val="center"/>
          </w:tcPr>
          <w:p>
            <w:pPr>
              <w:snapToGrid w:val="0"/>
              <w:spacing w:line="260" w:lineRule="exact"/>
              <w:jc w:val="center"/>
              <w:rPr>
                <w:rFonts w:ascii="方正大标宋简体" w:eastAsia="方正大标宋简体"/>
                <w:sz w:val="18"/>
                <w:szCs w:val="18"/>
              </w:rPr>
            </w:pPr>
          </w:p>
        </w:tc>
        <w:tc>
          <w:tcPr>
            <w:tcW w:w="1324" w:type="dxa"/>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教育实践与体验</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0.94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vMerge w:val="restart"/>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集中实践课程</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0</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192</w:t>
            </w:r>
          </w:p>
        </w:tc>
        <w:tc>
          <w:tcPr>
            <w:tcW w:w="773"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1071" w:type="dxa"/>
            <w:tcBorders>
              <w:top w:val="single" w:color="auto" w:sz="12" w:space="0"/>
            </w:tcBorders>
            <w:tcMar>
              <w:left w:w="0" w:type="dxa"/>
              <w:right w:w="0" w:type="dxa"/>
            </w:tcMar>
            <w:vAlign w:val="center"/>
          </w:tcPr>
          <w:p>
            <w:pPr>
              <w:keepNext w:val="0"/>
              <w:keepLines w:val="0"/>
              <w:widowControl/>
              <w:suppressLineNumbers w:val="0"/>
              <w:jc w:val="center"/>
              <w:textAlignment w:val="center"/>
              <w:rPr>
                <w:sz w:val="18"/>
                <w:szCs w:val="18"/>
              </w:rPr>
            </w:pPr>
            <w:r>
              <w:rPr>
                <w:rFonts w:hint="default" w:ascii="Times New Roman" w:hAnsi="Times New Roman" w:eastAsia="宋体" w:cs="Times New Roman"/>
                <w:i w:val="0"/>
                <w:iCs w:val="0"/>
                <w:color w:val="000000"/>
                <w:kern w:val="0"/>
                <w:sz w:val="18"/>
                <w:szCs w:val="18"/>
                <w:u w:val="none"/>
                <w:lang w:val="en-US" w:eastAsia="zh-CN" w:bidi="ar"/>
              </w:rPr>
              <w:t xml:space="preserve">11.70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175" w:type="dxa"/>
            <w:gridSpan w:val="2"/>
            <w:tcBorders>
              <w:top w:val="single" w:color="auto" w:sz="12" w:space="0"/>
            </w:tcBorders>
            <w:tcMar>
              <w:left w:w="0" w:type="dxa"/>
              <w:right w:w="0" w:type="dxa"/>
            </w:tcMar>
            <w:vAlign w:val="center"/>
          </w:tcPr>
          <w:p>
            <w:pPr>
              <w:snapToGrid w:val="0"/>
              <w:spacing w:line="260" w:lineRule="exact"/>
              <w:jc w:val="center"/>
              <w:rPr>
                <w:rFonts w:ascii="方正小标宋简体" w:hAnsi="宋体" w:eastAsia="方正小标宋简体"/>
                <w:sz w:val="18"/>
                <w:szCs w:val="18"/>
              </w:rPr>
            </w:pPr>
            <w:r>
              <w:rPr>
                <w:rFonts w:hint="eastAsia" w:ascii="方正小标宋简体" w:hAnsi="宋体" w:eastAsia="方正小标宋简体"/>
                <w:sz w:val="18"/>
                <w:szCs w:val="18"/>
              </w:rPr>
              <w:t>小 计</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638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676</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646</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522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448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592</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208</w:t>
            </w:r>
          </w:p>
        </w:tc>
        <w:tc>
          <w:tcPr>
            <w:tcW w:w="682" w:type="dxa"/>
            <w:tcBorders>
              <w:top w:val="single" w:color="auto" w:sz="12" w:space="0"/>
            </w:tcBorders>
            <w:tcMar>
              <w:left w:w="0" w:type="dxa"/>
              <w:right w:w="0" w:type="dxa"/>
            </w:tcMar>
            <w:vAlign w:val="center"/>
          </w:tcPr>
          <w:p>
            <w:pPr>
              <w:snapToGrid w:val="0"/>
              <w:spacing w:line="260" w:lineRule="exact"/>
              <w:jc w:val="center"/>
              <w:rPr>
                <w:sz w:val="18"/>
                <w:szCs w:val="18"/>
              </w:rPr>
            </w:pPr>
            <w:r>
              <w:rPr>
                <w:rFonts w:hint="eastAsia"/>
                <w:sz w:val="18"/>
                <w:szCs w:val="18"/>
              </w:rPr>
              <w:t>344</w:t>
            </w:r>
          </w:p>
        </w:tc>
        <w:tc>
          <w:tcPr>
            <w:tcW w:w="773" w:type="dxa"/>
            <w:tcBorders>
              <w:top w:val="single" w:color="auto" w:sz="12" w:space="0"/>
            </w:tcBorders>
            <w:tcMar>
              <w:left w:w="0" w:type="dxa"/>
              <w:right w:w="0" w:type="dxa"/>
            </w:tcMar>
            <w:vAlign w:val="center"/>
          </w:tcPr>
          <w:p>
            <w:pPr>
              <w:snapToGrid w:val="0"/>
              <w:spacing w:line="260" w:lineRule="exact"/>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3418</w:t>
            </w:r>
          </w:p>
        </w:tc>
        <w:tc>
          <w:tcPr>
            <w:tcW w:w="1071" w:type="dxa"/>
            <w:tcBorders>
              <w:top w:val="single" w:color="auto" w:sz="12" w:space="0"/>
            </w:tcBorders>
            <w:tcMar>
              <w:left w:w="0" w:type="dxa"/>
              <w:right w:w="0" w:type="dxa"/>
            </w:tcMar>
            <w:vAlign w:val="center"/>
          </w:tcPr>
          <w:p>
            <w:pPr>
              <w:snapToGrid w:val="0"/>
              <w:spacing w:line="260" w:lineRule="exact"/>
              <w:jc w:val="center"/>
              <w:rPr>
                <w:rFonts w:ascii="Times New Roman" w:hAnsi="Times New Roman" w:eastAsia="宋体" w:cs="Times New Roman"/>
                <w:kern w:val="2"/>
                <w:sz w:val="18"/>
                <w:szCs w:val="18"/>
                <w:lang w:val="en-US" w:eastAsia="zh-CN" w:bidi="ar-SA"/>
              </w:rPr>
            </w:pPr>
            <w:r>
              <w:rPr>
                <w:rFonts w:hint="eastAsia"/>
                <w:sz w:val="18"/>
                <w:szCs w:val="18"/>
              </w:rPr>
              <w:t>100</w:t>
            </w:r>
          </w:p>
        </w:tc>
      </w:tr>
    </w:tbl>
    <w:p>
      <w:pPr>
        <w:pStyle w:val="3"/>
        <w:spacing w:before="120"/>
        <w:ind w:firstLine="480"/>
      </w:pPr>
    </w:p>
    <w:p/>
    <w:p>
      <w:pPr>
        <w:pStyle w:val="3"/>
        <w:spacing w:before="120"/>
        <w:ind w:firstLine="480"/>
      </w:pPr>
    </w:p>
    <w:p/>
    <w:p/>
    <w:p>
      <w:pPr>
        <w:pStyle w:val="3"/>
        <w:spacing w:before="120"/>
        <w:ind w:firstLine="480"/>
      </w:pPr>
    </w:p>
    <w:p>
      <w:pPr>
        <w:pStyle w:val="3"/>
        <w:spacing w:before="120"/>
        <w:ind w:firstLine="480"/>
      </w:pPr>
      <w:r>
        <w:t>十、课程计划表</w:t>
      </w:r>
    </w:p>
    <w:tbl>
      <w:tblPr>
        <w:tblStyle w:val="30"/>
        <w:tblW w:w="94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73"/>
        <w:gridCol w:w="181"/>
        <w:gridCol w:w="1004"/>
        <w:gridCol w:w="2431"/>
        <w:gridCol w:w="584"/>
        <w:gridCol w:w="460"/>
        <w:gridCol w:w="558"/>
        <w:gridCol w:w="558"/>
        <w:gridCol w:w="558"/>
        <w:gridCol w:w="559"/>
        <w:gridCol w:w="868"/>
        <w:gridCol w:w="373"/>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tblHeader/>
          <w:jc w:val="center"/>
        </w:trPr>
        <w:tc>
          <w:tcPr>
            <w:tcW w:w="654" w:type="dxa"/>
            <w:gridSpan w:val="2"/>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课程</w:t>
            </w:r>
          </w:p>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类别</w:t>
            </w:r>
          </w:p>
        </w:tc>
        <w:tc>
          <w:tcPr>
            <w:tcW w:w="1004"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课程号</w:t>
            </w:r>
          </w:p>
        </w:tc>
        <w:tc>
          <w:tcPr>
            <w:tcW w:w="243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课程名称</w:t>
            </w:r>
          </w:p>
        </w:tc>
        <w:tc>
          <w:tcPr>
            <w:tcW w:w="584"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开课</w:t>
            </w:r>
          </w:p>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学期</w:t>
            </w:r>
          </w:p>
        </w:tc>
        <w:tc>
          <w:tcPr>
            <w:tcW w:w="460"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学</w:t>
            </w:r>
          </w:p>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分</w:t>
            </w:r>
          </w:p>
        </w:tc>
        <w:tc>
          <w:tcPr>
            <w:tcW w:w="2233"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学时分配表</w:t>
            </w:r>
          </w:p>
        </w:tc>
        <w:tc>
          <w:tcPr>
            <w:tcW w:w="868"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周学时</w:t>
            </w:r>
          </w:p>
        </w:tc>
        <w:tc>
          <w:tcPr>
            <w:tcW w:w="373"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考核</w:t>
            </w:r>
          </w:p>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方式</w:t>
            </w:r>
          </w:p>
        </w:tc>
        <w:tc>
          <w:tcPr>
            <w:tcW w:w="868"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授课单位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tblHeader/>
          <w:jc w:val="center"/>
        </w:trPr>
        <w:tc>
          <w:tcPr>
            <w:tcW w:w="654" w:type="dxa"/>
            <w:gridSpan w:val="2"/>
            <w:vMerge w:val="continue"/>
            <w:tcBorders>
              <w:bottom w:val="single" w:color="auto" w:sz="12" w:space="0"/>
            </w:tcBorders>
            <w:tcMar>
              <w:left w:w="0" w:type="dxa"/>
              <w:right w:w="0" w:type="dxa"/>
            </w:tcMar>
            <w:vAlign w:val="center"/>
          </w:tcPr>
          <w:p>
            <w:pPr>
              <w:snapToGrid w:val="0"/>
              <w:spacing w:line="260" w:lineRule="exact"/>
              <w:jc w:val="center"/>
              <w:rPr>
                <w:rFonts w:hint="eastAsia" w:ascii="方正大标宋简体" w:eastAsia="方正大标宋简体"/>
                <w:sz w:val="18"/>
                <w:szCs w:val="18"/>
              </w:rPr>
            </w:pPr>
          </w:p>
        </w:tc>
        <w:tc>
          <w:tcPr>
            <w:tcW w:w="1004" w:type="dxa"/>
            <w:vMerge w:val="continue"/>
            <w:tcBorders>
              <w:bottom w:val="single" w:color="auto" w:sz="12" w:space="0"/>
            </w:tcBorders>
            <w:tcMar>
              <w:left w:w="0" w:type="dxa"/>
              <w:right w:w="0" w:type="dxa"/>
            </w:tcMar>
            <w:vAlign w:val="center"/>
          </w:tcPr>
          <w:p>
            <w:pPr>
              <w:snapToGrid w:val="0"/>
              <w:spacing w:line="260" w:lineRule="exact"/>
              <w:jc w:val="center"/>
              <w:rPr>
                <w:sz w:val="18"/>
                <w:szCs w:val="18"/>
              </w:rPr>
            </w:pPr>
          </w:p>
        </w:tc>
        <w:tc>
          <w:tcPr>
            <w:tcW w:w="2431" w:type="dxa"/>
            <w:vMerge w:val="continue"/>
            <w:tcBorders>
              <w:bottom w:val="single" w:color="auto" w:sz="12" w:space="0"/>
            </w:tcBorders>
            <w:tcMar>
              <w:left w:w="0" w:type="dxa"/>
              <w:right w:w="0" w:type="dxa"/>
            </w:tcMar>
            <w:vAlign w:val="center"/>
          </w:tcPr>
          <w:p>
            <w:pPr>
              <w:snapToGrid w:val="0"/>
              <w:spacing w:line="260" w:lineRule="exact"/>
              <w:rPr>
                <w:sz w:val="18"/>
                <w:szCs w:val="18"/>
              </w:rPr>
            </w:pPr>
          </w:p>
        </w:tc>
        <w:tc>
          <w:tcPr>
            <w:tcW w:w="584" w:type="dxa"/>
            <w:vMerge w:val="continue"/>
            <w:tcBorders>
              <w:bottom w:val="single" w:color="auto" w:sz="12" w:space="0"/>
            </w:tcBorders>
            <w:tcMar>
              <w:left w:w="0" w:type="dxa"/>
              <w:right w:w="0" w:type="dxa"/>
            </w:tcMar>
            <w:vAlign w:val="center"/>
          </w:tcPr>
          <w:p>
            <w:pPr>
              <w:snapToGrid w:val="0"/>
              <w:spacing w:line="260" w:lineRule="exact"/>
              <w:jc w:val="center"/>
              <w:rPr>
                <w:sz w:val="18"/>
                <w:szCs w:val="18"/>
              </w:rPr>
            </w:pPr>
          </w:p>
        </w:tc>
        <w:tc>
          <w:tcPr>
            <w:tcW w:w="460" w:type="dxa"/>
            <w:vMerge w:val="continue"/>
            <w:tcBorders>
              <w:bottom w:val="single" w:color="auto" w:sz="12" w:space="0"/>
            </w:tcBorders>
            <w:tcMar>
              <w:left w:w="0" w:type="dxa"/>
              <w:right w:w="0" w:type="dxa"/>
            </w:tcMar>
            <w:vAlign w:val="center"/>
          </w:tcPr>
          <w:p>
            <w:pPr>
              <w:snapToGrid w:val="0"/>
              <w:spacing w:line="260" w:lineRule="exact"/>
              <w:jc w:val="center"/>
              <w:rPr>
                <w:sz w:val="18"/>
                <w:szCs w:val="18"/>
              </w:rPr>
            </w:pPr>
          </w:p>
        </w:tc>
        <w:tc>
          <w:tcPr>
            <w:tcW w:w="558" w:type="dxa"/>
            <w:tcBorders>
              <w:bottom w:val="single" w:color="auto" w:sz="12" w:space="0"/>
            </w:tcBorders>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理论</w:t>
            </w:r>
          </w:p>
        </w:tc>
        <w:tc>
          <w:tcPr>
            <w:tcW w:w="558" w:type="dxa"/>
            <w:tcBorders>
              <w:bottom w:val="single" w:color="auto" w:sz="12" w:space="0"/>
            </w:tcBorders>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实验</w:t>
            </w:r>
          </w:p>
        </w:tc>
        <w:tc>
          <w:tcPr>
            <w:tcW w:w="558" w:type="dxa"/>
            <w:tcBorders>
              <w:bottom w:val="single" w:color="auto" w:sz="12" w:space="0"/>
            </w:tcBorders>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上机</w:t>
            </w:r>
          </w:p>
        </w:tc>
        <w:tc>
          <w:tcPr>
            <w:tcW w:w="559" w:type="dxa"/>
            <w:tcBorders>
              <w:bottom w:val="single" w:color="auto" w:sz="12" w:space="0"/>
            </w:tcBorders>
            <w:vAlign w:val="center"/>
          </w:tcPr>
          <w:p>
            <w:pPr>
              <w:snapToGrid w:val="0"/>
              <w:spacing w:line="260" w:lineRule="exact"/>
              <w:jc w:val="center"/>
              <w:rPr>
                <w:rFonts w:ascii="方正大标宋简体" w:eastAsia="方正大标宋简体"/>
                <w:sz w:val="18"/>
                <w:szCs w:val="18"/>
              </w:rPr>
            </w:pPr>
            <w:r>
              <w:rPr>
                <w:rFonts w:hint="eastAsia" w:ascii="方正大标宋简体" w:hAnsi="宋体" w:eastAsia="方正大标宋简体"/>
                <w:sz w:val="18"/>
                <w:szCs w:val="18"/>
              </w:rPr>
              <w:t>实践</w:t>
            </w:r>
          </w:p>
        </w:tc>
        <w:tc>
          <w:tcPr>
            <w:tcW w:w="868" w:type="dxa"/>
            <w:vMerge w:val="continue"/>
            <w:tcBorders>
              <w:bottom w:val="single" w:color="auto" w:sz="12" w:space="0"/>
            </w:tcBorders>
            <w:tcMar>
              <w:left w:w="0" w:type="dxa"/>
              <w:right w:w="0" w:type="dxa"/>
            </w:tcMar>
            <w:vAlign w:val="center"/>
          </w:tcPr>
          <w:p>
            <w:pPr>
              <w:snapToGrid w:val="0"/>
              <w:spacing w:line="260" w:lineRule="exact"/>
              <w:jc w:val="center"/>
              <w:rPr>
                <w:sz w:val="18"/>
                <w:szCs w:val="18"/>
              </w:rPr>
            </w:pPr>
          </w:p>
        </w:tc>
        <w:tc>
          <w:tcPr>
            <w:tcW w:w="373" w:type="dxa"/>
            <w:vMerge w:val="continue"/>
            <w:tcBorders>
              <w:bottom w:val="single" w:color="auto" w:sz="12" w:space="0"/>
            </w:tcBorders>
            <w:tcMar>
              <w:left w:w="0" w:type="dxa"/>
              <w:right w:w="0" w:type="dxa"/>
            </w:tcMar>
            <w:vAlign w:val="center"/>
          </w:tcPr>
          <w:p>
            <w:pPr>
              <w:snapToGrid w:val="0"/>
              <w:spacing w:line="260" w:lineRule="exact"/>
              <w:jc w:val="center"/>
              <w:rPr>
                <w:sz w:val="18"/>
                <w:szCs w:val="18"/>
              </w:rPr>
            </w:pPr>
          </w:p>
        </w:tc>
        <w:tc>
          <w:tcPr>
            <w:tcW w:w="868" w:type="dxa"/>
            <w:vMerge w:val="continue"/>
            <w:tcBorders>
              <w:bottom w:val="single" w:color="auto" w:sz="12" w:space="0"/>
            </w:tcBorders>
            <w:tcMar>
              <w:left w:w="0" w:type="dxa"/>
              <w:right w:w="0" w:type="dxa"/>
            </w:tcMar>
            <w:vAlign w:val="center"/>
          </w:tcPr>
          <w:p>
            <w:pPr>
              <w:snapToGrid w:val="0"/>
              <w:spacing w:line="26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通识教育必修课程</w:t>
            </w: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思想政治</w:t>
            </w:r>
          </w:p>
        </w:tc>
        <w:tc>
          <w:tcPr>
            <w:tcW w:w="1004" w:type="dxa"/>
            <w:vAlign w:val="center"/>
          </w:tcPr>
          <w:p>
            <w:pPr>
              <w:snapToGrid w:val="0"/>
              <w:spacing w:line="260" w:lineRule="exact"/>
              <w:jc w:val="center"/>
              <w:rPr>
                <w:sz w:val="18"/>
                <w:szCs w:val="18"/>
              </w:rPr>
            </w:pPr>
            <w:r>
              <w:rPr>
                <w:sz w:val="18"/>
                <w:szCs w:val="18"/>
              </w:rPr>
              <w:t>1381025</w:t>
            </w:r>
          </w:p>
        </w:tc>
        <w:tc>
          <w:tcPr>
            <w:tcW w:w="2431" w:type="dxa"/>
            <w:vAlign w:val="center"/>
          </w:tcPr>
          <w:p>
            <w:pPr>
              <w:snapToGrid w:val="0"/>
              <w:spacing w:line="260" w:lineRule="exact"/>
              <w:rPr>
                <w:sz w:val="18"/>
                <w:szCs w:val="18"/>
              </w:rPr>
            </w:pPr>
            <w:r>
              <w:rPr>
                <w:rFonts w:hAnsi="宋体"/>
                <w:sz w:val="18"/>
                <w:szCs w:val="18"/>
              </w:rPr>
              <w:t>形势与政策Ⅰ</w:t>
            </w:r>
          </w:p>
        </w:tc>
        <w:tc>
          <w:tcPr>
            <w:tcW w:w="584" w:type="dxa"/>
            <w:vAlign w:val="center"/>
          </w:tcPr>
          <w:p>
            <w:pPr>
              <w:snapToGrid w:val="0"/>
              <w:spacing w:line="260" w:lineRule="exact"/>
              <w:jc w:val="center"/>
              <w:rPr>
                <w:sz w:val="18"/>
                <w:szCs w:val="18"/>
              </w:rPr>
            </w:pPr>
            <w:r>
              <w:rPr>
                <w:sz w:val="18"/>
                <w:szCs w:val="18"/>
              </w:rPr>
              <w:t>一1</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1381021</w:t>
            </w:r>
          </w:p>
        </w:tc>
        <w:tc>
          <w:tcPr>
            <w:tcW w:w="2431" w:type="dxa"/>
            <w:vAlign w:val="center"/>
          </w:tcPr>
          <w:p>
            <w:pPr>
              <w:snapToGrid w:val="0"/>
              <w:spacing w:line="260" w:lineRule="exact"/>
              <w:rPr>
                <w:sz w:val="18"/>
                <w:szCs w:val="18"/>
              </w:rPr>
            </w:pPr>
            <w:r>
              <w:rPr>
                <w:rFonts w:hAnsi="宋体"/>
                <w:sz w:val="18"/>
                <w:szCs w:val="18"/>
              </w:rPr>
              <w:t>思想道德与法治</w:t>
            </w:r>
          </w:p>
        </w:tc>
        <w:tc>
          <w:tcPr>
            <w:tcW w:w="584" w:type="dxa"/>
            <w:vAlign w:val="center"/>
          </w:tcPr>
          <w:p>
            <w:pPr>
              <w:snapToGrid w:val="0"/>
              <w:spacing w:line="260" w:lineRule="exact"/>
              <w:jc w:val="center"/>
              <w:rPr>
                <w:sz w:val="18"/>
                <w:szCs w:val="18"/>
              </w:rPr>
            </w:pPr>
            <w:r>
              <w:rPr>
                <w:sz w:val="18"/>
                <w:szCs w:val="18"/>
              </w:rPr>
              <w:t>一1</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32</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1381022</w:t>
            </w:r>
          </w:p>
        </w:tc>
        <w:tc>
          <w:tcPr>
            <w:tcW w:w="2431" w:type="dxa"/>
            <w:vAlign w:val="center"/>
          </w:tcPr>
          <w:p>
            <w:pPr>
              <w:snapToGrid w:val="0"/>
              <w:spacing w:line="260" w:lineRule="exact"/>
              <w:rPr>
                <w:sz w:val="18"/>
                <w:szCs w:val="18"/>
              </w:rPr>
            </w:pPr>
            <w:r>
              <w:rPr>
                <w:rFonts w:hAnsi="宋体"/>
                <w:sz w:val="18"/>
                <w:szCs w:val="18"/>
              </w:rPr>
              <w:t>中国近现代史纲要(含红色文化)</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32</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1381026</w:t>
            </w:r>
          </w:p>
        </w:tc>
        <w:tc>
          <w:tcPr>
            <w:tcW w:w="2431" w:type="dxa"/>
            <w:vAlign w:val="center"/>
          </w:tcPr>
          <w:p>
            <w:pPr>
              <w:snapToGrid w:val="0"/>
              <w:spacing w:line="260" w:lineRule="exact"/>
              <w:rPr>
                <w:sz w:val="18"/>
                <w:szCs w:val="18"/>
              </w:rPr>
            </w:pPr>
            <w:r>
              <w:rPr>
                <w:rFonts w:hAnsi="宋体"/>
                <w:sz w:val="18"/>
                <w:szCs w:val="18"/>
              </w:rPr>
              <w:t>形势与政策Ⅱ</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1381023</w:t>
            </w:r>
          </w:p>
        </w:tc>
        <w:tc>
          <w:tcPr>
            <w:tcW w:w="2431" w:type="dxa"/>
            <w:vAlign w:val="center"/>
          </w:tcPr>
          <w:p>
            <w:pPr>
              <w:snapToGrid w:val="0"/>
              <w:spacing w:line="260" w:lineRule="exact"/>
              <w:rPr>
                <w:sz w:val="18"/>
                <w:szCs w:val="18"/>
              </w:rPr>
            </w:pPr>
            <w:r>
              <w:rPr>
                <w:rFonts w:hAnsi="宋体"/>
                <w:sz w:val="18"/>
                <w:szCs w:val="18"/>
              </w:rPr>
              <w:t>马克思主义基本原理</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32</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1381027</w:t>
            </w:r>
          </w:p>
        </w:tc>
        <w:tc>
          <w:tcPr>
            <w:tcW w:w="2431" w:type="dxa"/>
            <w:vAlign w:val="center"/>
          </w:tcPr>
          <w:p>
            <w:pPr>
              <w:snapToGrid w:val="0"/>
              <w:spacing w:line="260" w:lineRule="exact"/>
              <w:rPr>
                <w:sz w:val="18"/>
                <w:szCs w:val="18"/>
              </w:rPr>
            </w:pPr>
            <w:r>
              <w:rPr>
                <w:rFonts w:hAnsi="宋体"/>
                <w:sz w:val="18"/>
                <w:szCs w:val="18"/>
              </w:rPr>
              <w:t>形势与政策Ⅲ</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1381024</w:t>
            </w:r>
          </w:p>
        </w:tc>
        <w:tc>
          <w:tcPr>
            <w:tcW w:w="2431" w:type="dxa"/>
            <w:vAlign w:val="center"/>
          </w:tcPr>
          <w:p>
            <w:pPr>
              <w:snapToGrid w:val="0"/>
              <w:spacing w:line="260" w:lineRule="exact"/>
              <w:rPr>
                <w:sz w:val="18"/>
                <w:szCs w:val="18"/>
              </w:rPr>
            </w:pPr>
            <w:r>
              <w:rPr>
                <w:rFonts w:hAnsi="宋体"/>
                <w:sz w:val="18"/>
                <w:szCs w:val="18"/>
              </w:rPr>
              <w:t>毛泽东思想和中国特色社会主义理论体系概论</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5.0</w:t>
            </w:r>
          </w:p>
        </w:tc>
        <w:tc>
          <w:tcPr>
            <w:tcW w:w="558" w:type="dxa"/>
            <w:vAlign w:val="center"/>
          </w:tcPr>
          <w:p>
            <w:pPr>
              <w:snapToGrid w:val="0"/>
              <w:spacing w:line="260" w:lineRule="exact"/>
              <w:jc w:val="center"/>
              <w:rPr>
                <w:sz w:val="18"/>
                <w:szCs w:val="18"/>
              </w:rPr>
            </w:pPr>
            <w:r>
              <w:rPr>
                <w:sz w:val="18"/>
                <w:szCs w:val="18"/>
              </w:rPr>
              <w:t>56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48</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1381028</w:t>
            </w:r>
          </w:p>
        </w:tc>
        <w:tc>
          <w:tcPr>
            <w:tcW w:w="2431" w:type="dxa"/>
            <w:vAlign w:val="center"/>
          </w:tcPr>
          <w:p>
            <w:pPr>
              <w:snapToGrid w:val="0"/>
              <w:spacing w:line="260" w:lineRule="exact"/>
              <w:rPr>
                <w:sz w:val="18"/>
                <w:szCs w:val="18"/>
              </w:rPr>
            </w:pPr>
            <w:r>
              <w:rPr>
                <w:rFonts w:hAnsi="宋体"/>
                <w:sz w:val="18"/>
                <w:szCs w:val="18"/>
              </w:rPr>
              <w:t>形势与政策Ⅳ</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16</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184</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144</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在《中国近代史纲要》和《形势与政策》课程中增加《红色文化》课程教学内容。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国防教育</w:t>
            </w:r>
          </w:p>
        </w:tc>
        <w:tc>
          <w:tcPr>
            <w:tcW w:w="1004" w:type="dxa"/>
            <w:vAlign w:val="center"/>
          </w:tcPr>
          <w:p>
            <w:pPr>
              <w:snapToGrid w:val="0"/>
              <w:spacing w:line="260" w:lineRule="exact"/>
              <w:jc w:val="center"/>
              <w:rPr>
                <w:sz w:val="18"/>
                <w:szCs w:val="18"/>
              </w:rPr>
            </w:pPr>
            <w:r>
              <w:rPr>
                <w:sz w:val="18"/>
                <w:szCs w:val="18"/>
              </w:rPr>
              <w:t>3881001</w:t>
            </w:r>
          </w:p>
        </w:tc>
        <w:tc>
          <w:tcPr>
            <w:tcW w:w="2431" w:type="dxa"/>
            <w:vAlign w:val="center"/>
          </w:tcPr>
          <w:p>
            <w:pPr>
              <w:snapToGrid w:val="0"/>
              <w:spacing w:line="260" w:lineRule="exact"/>
              <w:rPr>
                <w:sz w:val="18"/>
                <w:szCs w:val="18"/>
              </w:rPr>
            </w:pPr>
            <w:r>
              <w:rPr>
                <w:rFonts w:hAnsi="宋体"/>
                <w:sz w:val="18"/>
                <w:szCs w:val="18"/>
              </w:rPr>
              <w:t>军事技能</w:t>
            </w:r>
          </w:p>
        </w:tc>
        <w:tc>
          <w:tcPr>
            <w:tcW w:w="584" w:type="dxa"/>
            <w:vAlign w:val="center"/>
          </w:tcPr>
          <w:p>
            <w:pPr>
              <w:snapToGrid w:val="0"/>
              <w:spacing w:line="260" w:lineRule="exact"/>
              <w:jc w:val="center"/>
              <w:rPr>
                <w:sz w:val="18"/>
                <w:szCs w:val="18"/>
              </w:rPr>
            </w:pPr>
            <w:r>
              <w:rPr>
                <w:sz w:val="18"/>
                <w:szCs w:val="18"/>
              </w:rPr>
              <w:t>一1</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224</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保卫处（人民武装部）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3881002</w:t>
            </w:r>
          </w:p>
        </w:tc>
        <w:tc>
          <w:tcPr>
            <w:tcW w:w="2431" w:type="dxa"/>
            <w:vAlign w:val="center"/>
          </w:tcPr>
          <w:p>
            <w:pPr>
              <w:snapToGrid w:val="0"/>
              <w:spacing w:line="260" w:lineRule="exact"/>
              <w:rPr>
                <w:sz w:val="18"/>
                <w:szCs w:val="18"/>
              </w:rPr>
            </w:pPr>
            <w:r>
              <w:rPr>
                <w:rFonts w:hAnsi="宋体"/>
                <w:sz w:val="18"/>
                <w:szCs w:val="18"/>
              </w:rPr>
              <w:t>国家安全与军事理论</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42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保卫处（人民武装部）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4</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42</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224</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新生入学后进行2周的军事训练，考核合格获得2学分。军训期间开设10学时的军事理论专题，第二学期开设军事理论慕课，计2学分。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大学体育</w:t>
            </w:r>
          </w:p>
        </w:tc>
        <w:tc>
          <w:tcPr>
            <w:tcW w:w="1004" w:type="dxa"/>
            <w:vAlign w:val="center"/>
          </w:tcPr>
          <w:p>
            <w:pPr>
              <w:snapToGrid w:val="0"/>
              <w:spacing w:line="260" w:lineRule="exact"/>
              <w:jc w:val="center"/>
              <w:rPr>
                <w:sz w:val="18"/>
                <w:szCs w:val="18"/>
              </w:rPr>
            </w:pPr>
            <w:r>
              <w:rPr>
                <w:sz w:val="18"/>
                <w:szCs w:val="18"/>
              </w:rPr>
              <w:t>1081001</w:t>
            </w:r>
          </w:p>
        </w:tc>
        <w:tc>
          <w:tcPr>
            <w:tcW w:w="2431" w:type="dxa"/>
            <w:vAlign w:val="center"/>
          </w:tcPr>
          <w:p>
            <w:pPr>
              <w:snapToGrid w:val="0"/>
              <w:spacing w:line="260" w:lineRule="exact"/>
              <w:rPr>
                <w:sz w:val="18"/>
                <w:szCs w:val="18"/>
              </w:rPr>
            </w:pPr>
            <w:r>
              <w:rPr>
                <w:rFonts w:hAnsi="宋体"/>
                <w:sz w:val="18"/>
                <w:szCs w:val="18"/>
              </w:rPr>
              <w:t>大学体育Ⅰ</w:t>
            </w:r>
          </w:p>
        </w:tc>
        <w:tc>
          <w:tcPr>
            <w:tcW w:w="584" w:type="dxa"/>
            <w:vAlign w:val="center"/>
          </w:tcPr>
          <w:p>
            <w:pPr>
              <w:snapToGrid w:val="0"/>
              <w:spacing w:line="260" w:lineRule="exact"/>
              <w:jc w:val="center"/>
              <w:rPr>
                <w:sz w:val="18"/>
                <w:szCs w:val="18"/>
              </w:rPr>
            </w:pPr>
            <w:r>
              <w:rPr>
                <w:sz w:val="18"/>
                <w:szCs w:val="18"/>
              </w:rPr>
              <w:t>一1</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26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restart"/>
            <w:vAlign w:val="center"/>
          </w:tcPr>
          <w:p>
            <w:pPr>
              <w:snapToGrid w:val="0"/>
              <w:spacing w:line="260" w:lineRule="auto"/>
              <w:jc w:val="center"/>
              <w:rPr>
                <w:sz w:val="18"/>
                <w:szCs w:val="18"/>
              </w:rPr>
            </w:pPr>
            <w:r>
              <w:rPr>
                <w:sz w:val="18"/>
                <w:szCs w:val="18"/>
              </w:rPr>
              <w:t>体育学院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1081002</w:t>
            </w:r>
          </w:p>
        </w:tc>
        <w:tc>
          <w:tcPr>
            <w:tcW w:w="2431" w:type="dxa"/>
            <w:vAlign w:val="center"/>
          </w:tcPr>
          <w:p>
            <w:pPr>
              <w:snapToGrid w:val="0"/>
              <w:spacing w:line="260" w:lineRule="exact"/>
              <w:rPr>
                <w:sz w:val="18"/>
                <w:szCs w:val="18"/>
              </w:rPr>
            </w:pPr>
            <w:r>
              <w:rPr>
                <w:rFonts w:hAnsi="宋体"/>
                <w:sz w:val="18"/>
                <w:szCs w:val="18"/>
              </w:rPr>
              <w:t>大学体育Ⅱ</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34</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体育学院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1081003</w:t>
            </w:r>
          </w:p>
        </w:tc>
        <w:tc>
          <w:tcPr>
            <w:tcW w:w="2431" w:type="dxa"/>
            <w:vAlign w:val="center"/>
          </w:tcPr>
          <w:p>
            <w:pPr>
              <w:snapToGrid w:val="0"/>
              <w:spacing w:line="260" w:lineRule="exact"/>
              <w:rPr>
                <w:sz w:val="18"/>
                <w:szCs w:val="18"/>
              </w:rPr>
            </w:pPr>
            <w:r>
              <w:rPr>
                <w:rFonts w:hAnsi="宋体"/>
                <w:sz w:val="18"/>
                <w:szCs w:val="18"/>
              </w:rPr>
              <w:t>大学体育Ⅲ</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34</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体育学院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1081004</w:t>
            </w:r>
          </w:p>
        </w:tc>
        <w:tc>
          <w:tcPr>
            <w:tcW w:w="2431" w:type="dxa"/>
            <w:vAlign w:val="center"/>
          </w:tcPr>
          <w:p>
            <w:pPr>
              <w:snapToGrid w:val="0"/>
              <w:spacing w:line="260" w:lineRule="exact"/>
              <w:rPr>
                <w:sz w:val="18"/>
                <w:szCs w:val="18"/>
              </w:rPr>
            </w:pPr>
            <w:r>
              <w:rPr>
                <w:rFonts w:hAnsi="宋体"/>
                <w:sz w:val="18"/>
                <w:szCs w:val="18"/>
              </w:rPr>
              <w:t>大学体育Ⅳ</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34</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体育学院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4</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128</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每学年必须参加体质测试，四年测试综合成绩达到国家规定的相应标准方能毕业。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大学英语</w:t>
            </w:r>
          </w:p>
        </w:tc>
        <w:tc>
          <w:tcPr>
            <w:tcW w:w="1004" w:type="dxa"/>
            <w:vAlign w:val="center"/>
          </w:tcPr>
          <w:p>
            <w:pPr>
              <w:snapToGrid w:val="0"/>
              <w:spacing w:line="260" w:lineRule="exact"/>
              <w:jc w:val="center"/>
              <w:rPr>
                <w:sz w:val="18"/>
                <w:szCs w:val="18"/>
              </w:rPr>
            </w:pPr>
            <w:r>
              <w:rPr>
                <w:sz w:val="18"/>
                <w:szCs w:val="18"/>
              </w:rPr>
              <w:t>0481001</w:t>
            </w:r>
          </w:p>
        </w:tc>
        <w:tc>
          <w:tcPr>
            <w:tcW w:w="2431" w:type="dxa"/>
            <w:vAlign w:val="center"/>
          </w:tcPr>
          <w:p>
            <w:pPr>
              <w:snapToGrid w:val="0"/>
              <w:spacing w:line="260" w:lineRule="exact"/>
              <w:rPr>
                <w:sz w:val="18"/>
                <w:szCs w:val="18"/>
              </w:rPr>
            </w:pPr>
            <w:r>
              <w:rPr>
                <w:rFonts w:hAnsi="宋体"/>
                <w:sz w:val="18"/>
                <w:szCs w:val="18"/>
              </w:rPr>
              <w:t>大学英语Ⅰ</w:t>
            </w:r>
          </w:p>
        </w:tc>
        <w:tc>
          <w:tcPr>
            <w:tcW w:w="584" w:type="dxa"/>
            <w:vAlign w:val="center"/>
          </w:tcPr>
          <w:p>
            <w:pPr>
              <w:snapToGrid w:val="0"/>
              <w:spacing w:line="260" w:lineRule="exact"/>
              <w:jc w:val="center"/>
              <w:rPr>
                <w:sz w:val="18"/>
                <w:szCs w:val="18"/>
              </w:rPr>
            </w:pPr>
            <w:r>
              <w:rPr>
                <w:sz w:val="18"/>
                <w:szCs w:val="18"/>
              </w:rPr>
              <w:t>一1</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40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8</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restart"/>
            <w:vAlign w:val="center"/>
          </w:tcPr>
          <w:p>
            <w:pPr>
              <w:snapToGrid w:val="0"/>
              <w:spacing w:line="260" w:lineRule="auto"/>
              <w:jc w:val="center"/>
              <w:rPr>
                <w:sz w:val="18"/>
                <w:szCs w:val="18"/>
              </w:rPr>
            </w:pPr>
            <w:r>
              <w:rPr>
                <w:sz w:val="18"/>
                <w:szCs w:val="18"/>
              </w:rPr>
              <w:t>外国语学院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0481002</w:t>
            </w:r>
          </w:p>
        </w:tc>
        <w:tc>
          <w:tcPr>
            <w:tcW w:w="2431" w:type="dxa"/>
            <w:vAlign w:val="center"/>
          </w:tcPr>
          <w:p>
            <w:pPr>
              <w:snapToGrid w:val="0"/>
              <w:spacing w:line="260" w:lineRule="exact"/>
              <w:rPr>
                <w:sz w:val="18"/>
                <w:szCs w:val="18"/>
              </w:rPr>
            </w:pPr>
            <w:r>
              <w:rPr>
                <w:rFonts w:hAnsi="宋体"/>
                <w:sz w:val="18"/>
                <w:szCs w:val="18"/>
              </w:rPr>
              <w:t>大学英语Ⅱ</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56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12</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外国语学院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0481012</w:t>
            </w:r>
          </w:p>
        </w:tc>
        <w:tc>
          <w:tcPr>
            <w:tcW w:w="2431" w:type="dxa"/>
            <w:vAlign w:val="center"/>
          </w:tcPr>
          <w:p>
            <w:pPr>
              <w:snapToGrid w:val="0"/>
              <w:spacing w:line="260" w:lineRule="exact"/>
              <w:rPr>
                <w:sz w:val="18"/>
                <w:szCs w:val="18"/>
              </w:rPr>
            </w:pPr>
            <w:r>
              <w:rPr>
                <w:rFonts w:hAnsi="宋体"/>
                <w:sz w:val="18"/>
                <w:szCs w:val="18"/>
              </w:rPr>
              <w:t>网络自主学习</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32</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外国语学院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0481003</w:t>
            </w:r>
          </w:p>
        </w:tc>
        <w:tc>
          <w:tcPr>
            <w:tcW w:w="2431" w:type="dxa"/>
            <w:vAlign w:val="center"/>
          </w:tcPr>
          <w:p>
            <w:pPr>
              <w:snapToGrid w:val="0"/>
              <w:spacing w:line="260" w:lineRule="exact"/>
              <w:rPr>
                <w:sz w:val="18"/>
                <w:szCs w:val="18"/>
              </w:rPr>
            </w:pPr>
            <w:r>
              <w:rPr>
                <w:rFonts w:hAnsi="宋体"/>
                <w:sz w:val="18"/>
                <w:szCs w:val="18"/>
              </w:rPr>
              <w:t>大学英语Ⅲ</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56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12</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外国语学院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0481011</w:t>
            </w:r>
          </w:p>
        </w:tc>
        <w:tc>
          <w:tcPr>
            <w:tcW w:w="2431" w:type="dxa"/>
            <w:vAlign w:val="center"/>
          </w:tcPr>
          <w:p>
            <w:pPr>
              <w:snapToGrid w:val="0"/>
              <w:spacing w:line="260" w:lineRule="exact"/>
              <w:rPr>
                <w:sz w:val="18"/>
                <w:szCs w:val="18"/>
              </w:rPr>
            </w:pPr>
            <w:r>
              <w:rPr>
                <w:rFonts w:hAnsi="宋体"/>
                <w:sz w:val="18"/>
                <w:szCs w:val="18"/>
              </w:rPr>
              <w:t>大学英语拓展</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外国语学院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11</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184</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64</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1.艺术、体育类专业开设大学英语Ⅰ、Ⅱ，另开设大学英语拓展课程之考研英语，任选；普通专业开设大学英语Ⅰ、Ⅱ、Ⅲ，第四学期开设大学英语拓展课程(考研英语、应用英语)，必修。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信息技术</w:t>
            </w:r>
          </w:p>
        </w:tc>
        <w:tc>
          <w:tcPr>
            <w:tcW w:w="1004" w:type="dxa"/>
            <w:vAlign w:val="center"/>
          </w:tcPr>
          <w:p>
            <w:pPr>
              <w:snapToGrid w:val="0"/>
              <w:spacing w:line="260" w:lineRule="exact"/>
              <w:jc w:val="center"/>
              <w:rPr>
                <w:sz w:val="18"/>
                <w:szCs w:val="18"/>
              </w:rPr>
            </w:pPr>
            <w:r>
              <w:rPr>
                <w:sz w:val="18"/>
                <w:szCs w:val="18"/>
              </w:rPr>
              <w:t>0781200</w:t>
            </w:r>
          </w:p>
        </w:tc>
        <w:tc>
          <w:tcPr>
            <w:tcW w:w="2431" w:type="dxa"/>
            <w:vAlign w:val="center"/>
          </w:tcPr>
          <w:p>
            <w:pPr>
              <w:snapToGrid w:val="0"/>
              <w:spacing w:line="260" w:lineRule="exact"/>
              <w:rPr>
                <w:sz w:val="18"/>
                <w:szCs w:val="18"/>
              </w:rPr>
            </w:pPr>
            <w:r>
              <w:rPr>
                <w:rFonts w:hAnsi="宋体"/>
                <w:sz w:val="18"/>
                <w:szCs w:val="18"/>
              </w:rPr>
              <w:t>大学信息技术基础</w:t>
            </w:r>
          </w:p>
        </w:tc>
        <w:tc>
          <w:tcPr>
            <w:tcW w:w="584" w:type="dxa"/>
            <w:vAlign w:val="center"/>
          </w:tcPr>
          <w:p>
            <w:pPr>
              <w:snapToGrid w:val="0"/>
              <w:spacing w:line="260" w:lineRule="exact"/>
              <w:jc w:val="center"/>
              <w:rPr>
                <w:sz w:val="18"/>
                <w:szCs w:val="18"/>
              </w:rPr>
            </w:pPr>
            <w:r>
              <w:rPr>
                <w:sz w:val="18"/>
                <w:szCs w:val="18"/>
              </w:rPr>
              <w:t>一1</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1.0-4.0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restart"/>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2</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16</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32</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心理健康</w:t>
            </w:r>
          </w:p>
        </w:tc>
        <w:tc>
          <w:tcPr>
            <w:tcW w:w="1004" w:type="dxa"/>
            <w:vAlign w:val="center"/>
          </w:tcPr>
          <w:p>
            <w:pPr>
              <w:snapToGrid w:val="0"/>
              <w:spacing w:line="260" w:lineRule="exact"/>
              <w:jc w:val="center"/>
              <w:rPr>
                <w:sz w:val="18"/>
                <w:szCs w:val="18"/>
              </w:rPr>
            </w:pPr>
            <w:r>
              <w:rPr>
                <w:sz w:val="18"/>
                <w:szCs w:val="18"/>
              </w:rPr>
              <w:t>4581001</w:t>
            </w:r>
          </w:p>
        </w:tc>
        <w:tc>
          <w:tcPr>
            <w:tcW w:w="2431" w:type="dxa"/>
            <w:vAlign w:val="center"/>
          </w:tcPr>
          <w:p>
            <w:pPr>
              <w:snapToGrid w:val="0"/>
              <w:spacing w:line="260" w:lineRule="exact"/>
              <w:rPr>
                <w:sz w:val="18"/>
                <w:szCs w:val="18"/>
              </w:rPr>
            </w:pPr>
            <w:r>
              <w:rPr>
                <w:rFonts w:hAnsi="宋体"/>
                <w:sz w:val="18"/>
                <w:szCs w:val="18"/>
              </w:rPr>
              <w:t>大学生心理健康教育</w:t>
            </w:r>
          </w:p>
        </w:tc>
        <w:tc>
          <w:tcPr>
            <w:tcW w:w="584" w:type="dxa"/>
            <w:vAlign w:val="center"/>
          </w:tcPr>
          <w:p>
            <w:pPr>
              <w:snapToGrid w:val="0"/>
              <w:spacing w:line="260" w:lineRule="exact"/>
              <w:jc w:val="center"/>
              <w:rPr>
                <w:sz w:val="18"/>
                <w:szCs w:val="18"/>
              </w:rPr>
            </w:pPr>
            <w:r>
              <w:rPr>
                <w:sz w:val="18"/>
                <w:szCs w:val="18"/>
              </w:rPr>
              <w:t>一1</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32</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16</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32</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《大学生心理健康教育》48学时，其中理论教学16学时、1学分，第1学期开设；课外实践教学32学时，不计学分,主要进行团体辅导训练，第2学期开设。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创新创业</w:t>
            </w:r>
          </w:p>
        </w:tc>
        <w:tc>
          <w:tcPr>
            <w:tcW w:w="1004" w:type="dxa"/>
            <w:vAlign w:val="center"/>
          </w:tcPr>
          <w:p>
            <w:pPr>
              <w:snapToGrid w:val="0"/>
              <w:spacing w:line="260" w:lineRule="exact"/>
              <w:jc w:val="center"/>
              <w:rPr>
                <w:sz w:val="18"/>
                <w:szCs w:val="18"/>
              </w:rPr>
            </w:pPr>
            <w:r>
              <w:rPr>
                <w:sz w:val="18"/>
                <w:szCs w:val="18"/>
              </w:rPr>
              <w:t>4581006</w:t>
            </w:r>
          </w:p>
        </w:tc>
        <w:tc>
          <w:tcPr>
            <w:tcW w:w="2431" w:type="dxa"/>
            <w:vAlign w:val="center"/>
          </w:tcPr>
          <w:p>
            <w:pPr>
              <w:snapToGrid w:val="0"/>
              <w:spacing w:line="260" w:lineRule="exact"/>
              <w:rPr>
                <w:sz w:val="18"/>
                <w:szCs w:val="18"/>
              </w:rPr>
            </w:pPr>
            <w:r>
              <w:rPr>
                <w:rFonts w:hAnsi="宋体"/>
                <w:sz w:val="18"/>
                <w:szCs w:val="18"/>
              </w:rPr>
              <w:t>劳动教育Ⅰ</w:t>
            </w:r>
          </w:p>
        </w:tc>
        <w:tc>
          <w:tcPr>
            <w:tcW w:w="584" w:type="dxa"/>
            <w:vAlign w:val="center"/>
          </w:tcPr>
          <w:p>
            <w:pPr>
              <w:snapToGrid w:val="0"/>
              <w:spacing w:line="260" w:lineRule="exact"/>
              <w:jc w:val="center"/>
              <w:rPr>
                <w:sz w:val="18"/>
                <w:szCs w:val="18"/>
              </w:rPr>
            </w:pPr>
            <w:r>
              <w:rPr>
                <w:sz w:val="18"/>
                <w:szCs w:val="18"/>
              </w:rPr>
              <w:t>一1</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4581003</w:t>
            </w:r>
          </w:p>
        </w:tc>
        <w:tc>
          <w:tcPr>
            <w:tcW w:w="2431" w:type="dxa"/>
            <w:vAlign w:val="center"/>
          </w:tcPr>
          <w:p>
            <w:pPr>
              <w:snapToGrid w:val="0"/>
              <w:spacing w:line="260" w:lineRule="exact"/>
              <w:rPr>
                <w:sz w:val="18"/>
                <w:szCs w:val="18"/>
              </w:rPr>
            </w:pPr>
            <w:r>
              <w:rPr>
                <w:rFonts w:hAnsi="宋体"/>
                <w:sz w:val="18"/>
                <w:szCs w:val="18"/>
              </w:rPr>
              <w:t>创新创业概论</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4581004</w:t>
            </w:r>
          </w:p>
        </w:tc>
        <w:tc>
          <w:tcPr>
            <w:tcW w:w="2431" w:type="dxa"/>
            <w:vAlign w:val="center"/>
          </w:tcPr>
          <w:p>
            <w:pPr>
              <w:snapToGrid w:val="0"/>
              <w:spacing w:line="260" w:lineRule="exact"/>
              <w:rPr>
                <w:sz w:val="18"/>
                <w:szCs w:val="18"/>
              </w:rPr>
            </w:pPr>
            <w:r>
              <w:rPr>
                <w:rFonts w:hAnsi="宋体"/>
                <w:sz w:val="18"/>
                <w:szCs w:val="18"/>
              </w:rPr>
              <w:t>创新创业实践</w:t>
            </w:r>
          </w:p>
        </w:tc>
        <w:tc>
          <w:tcPr>
            <w:tcW w:w="584" w:type="dxa"/>
            <w:vAlign w:val="center"/>
          </w:tcPr>
          <w:p>
            <w:pPr>
              <w:snapToGrid w:val="0"/>
              <w:spacing w:line="260" w:lineRule="exact"/>
              <w:jc w:val="center"/>
              <w:rPr>
                <w:sz w:val="18"/>
                <w:szCs w:val="18"/>
              </w:rPr>
            </w:pPr>
            <w:r>
              <w:rPr>
                <w:sz w:val="18"/>
                <w:szCs w:val="18"/>
              </w:rPr>
              <w:t>四2</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64</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4581005</w:t>
            </w:r>
          </w:p>
        </w:tc>
        <w:tc>
          <w:tcPr>
            <w:tcW w:w="2431" w:type="dxa"/>
            <w:vAlign w:val="center"/>
          </w:tcPr>
          <w:p>
            <w:pPr>
              <w:snapToGrid w:val="0"/>
              <w:spacing w:line="260" w:lineRule="exact"/>
              <w:rPr>
                <w:sz w:val="18"/>
                <w:szCs w:val="18"/>
              </w:rPr>
            </w:pPr>
            <w:r>
              <w:rPr>
                <w:rFonts w:hAnsi="宋体"/>
                <w:sz w:val="18"/>
                <w:szCs w:val="18"/>
              </w:rPr>
              <w:t>素质拓展</w:t>
            </w:r>
          </w:p>
        </w:tc>
        <w:tc>
          <w:tcPr>
            <w:tcW w:w="584" w:type="dxa"/>
            <w:vAlign w:val="center"/>
          </w:tcPr>
          <w:p>
            <w:pPr>
              <w:snapToGrid w:val="0"/>
              <w:spacing w:line="260" w:lineRule="exact"/>
              <w:jc w:val="center"/>
              <w:rPr>
                <w:sz w:val="18"/>
                <w:szCs w:val="18"/>
              </w:rPr>
            </w:pPr>
            <w:r>
              <w:rPr>
                <w:sz w:val="18"/>
                <w:szCs w:val="18"/>
              </w:rPr>
              <w:t>四2</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64</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4581007</w:t>
            </w:r>
          </w:p>
        </w:tc>
        <w:tc>
          <w:tcPr>
            <w:tcW w:w="2431" w:type="dxa"/>
            <w:vAlign w:val="center"/>
          </w:tcPr>
          <w:p>
            <w:pPr>
              <w:snapToGrid w:val="0"/>
              <w:spacing w:line="260" w:lineRule="exact"/>
              <w:rPr>
                <w:sz w:val="18"/>
                <w:szCs w:val="18"/>
              </w:rPr>
            </w:pPr>
            <w:r>
              <w:rPr>
                <w:rFonts w:hAnsi="宋体"/>
                <w:sz w:val="18"/>
                <w:szCs w:val="18"/>
              </w:rPr>
              <w:t>劳动教育Ⅱ</w:t>
            </w:r>
          </w:p>
        </w:tc>
        <w:tc>
          <w:tcPr>
            <w:tcW w:w="584" w:type="dxa"/>
            <w:vAlign w:val="center"/>
          </w:tcPr>
          <w:p>
            <w:pPr>
              <w:snapToGrid w:val="0"/>
              <w:spacing w:line="260" w:lineRule="exact"/>
              <w:jc w:val="center"/>
              <w:rPr>
                <w:sz w:val="18"/>
                <w:szCs w:val="18"/>
              </w:rPr>
            </w:pPr>
            <w:r>
              <w:rPr>
                <w:sz w:val="18"/>
                <w:szCs w:val="18"/>
              </w:rPr>
              <w:t>四2</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4</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20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学生工作部（处）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5081001</w:t>
            </w:r>
          </w:p>
        </w:tc>
        <w:tc>
          <w:tcPr>
            <w:tcW w:w="2431" w:type="dxa"/>
            <w:vAlign w:val="center"/>
          </w:tcPr>
          <w:p>
            <w:pPr>
              <w:snapToGrid w:val="0"/>
              <w:spacing w:line="260" w:lineRule="exact"/>
              <w:rPr>
                <w:sz w:val="18"/>
                <w:szCs w:val="18"/>
              </w:rPr>
            </w:pPr>
            <w:r>
              <w:rPr>
                <w:rFonts w:hAnsi="宋体"/>
                <w:sz w:val="18"/>
                <w:szCs w:val="18"/>
              </w:rPr>
              <w:t>职业生涯规划与就业创业指导Ⅰ</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招生就业处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5081002</w:t>
            </w:r>
          </w:p>
        </w:tc>
        <w:tc>
          <w:tcPr>
            <w:tcW w:w="2431" w:type="dxa"/>
            <w:vAlign w:val="center"/>
          </w:tcPr>
          <w:p>
            <w:pPr>
              <w:snapToGrid w:val="0"/>
              <w:spacing w:line="260" w:lineRule="exact"/>
              <w:rPr>
                <w:sz w:val="18"/>
                <w:szCs w:val="18"/>
              </w:rPr>
            </w:pPr>
            <w:r>
              <w:rPr>
                <w:rFonts w:hAnsi="宋体"/>
                <w:sz w:val="18"/>
                <w:szCs w:val="18"/>
              </w:rPr>
              <w:t>职业生涯规划与就业创业指导Ⅱ</w:t>
            </w:r>
          </w:p>
        </w:tc>
        <w:tc>
          <w:tcPr>
            <w:tcW w:w="584" w:type="dxa"/>
            <w:vAlign w:val="center"/>
          </w:tcPr>
          <w:p>
            <w:pPr>
              <w:snapToGrid w:val="0"/>
              <w:spacing w:line="260" w:lineRule="exact"/>
              <w:jc w:val="center"/>
              <w:rPr>
                <w:sz w:val="18"/>
                <w:szCs w:val="18"/>
              </w:rPr>
            </w:pPr>
            <w:r>
              <w:rPr>
                <w:sz w:val="18"/>
                <w:szCs w:val="18"/>
              </w:rPr>
              <w:t>三1</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12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招生就业处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7</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48</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148</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创新创业实践》《素质拓展》1～8学期安排，贯穿教学活动始终，各2学分；《劳动教育》每学年均安排,分2次下达教学任务并录入成绩；《创新创业概论》采用在线学习（慕课）开设，教师线下指导实践；也可依学院师资自主开设线下教学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通识教育选修课程</w:t>
            </w: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人文与社会</w:t>
            </w:r>
          </w:p>
        </w:tc>
        <w:tc>
          <w:tcPr>
            <w:tcW w:w="1004" w:type="dxa"/>
            <w:vAlign w:val="center"/>
          </w:tcPr>
          <w:p>
            <w:pPr>
              <w:snapToGrid w:val="0"/>
              <w:spacing w:line="260" w:lineRule="exact"/>
              <w:jc w:val="center"/>
              <w:rPr>
                <w:sz w:val="18"/>
                <w:szCs w:val="18"/>
              </w:rPr>
            </w:pPr>
            <w:r>
              <w:rPr>
                <w:sz w:val="18"/>
                <w:szCs w:val="18"/>
              </w:rPr>
              <w:t>0391002</w:t>
            </w:r>
          </w:p>
        </w:tc>
        <w:tc>
          <w:tcPr>
            <w:tcW w:w="2431" w:type="dxa"/>
            <w:vAlign w:val="center"/>
          </w:tcPr>
          <w:p>
            <w:pPr>
              <w:snapToGrid w:val="0"/>
              <w:spacing w:line="260" w:lineRule="exact"/>
              <w:rPr>
                <w:sz w:val="18"/>
                <w:szCs w:val="18"/>
              </w:rPr>
            </w:pPr>
            <w:r>
              <w:rPr>
                <w:rFonts w:hAnsi="宋体"/>
                <w:sz w:val="18"/>
                <w:szCs w:val="18"/>
              </w:rPr>
              <w:t>大学语文</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文学院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0391006</w:t>
            </w:r>
          </w:p>
        </w:tc>
        <w:tc>
          <w:tcPr>
            <w:tcW w:w="2431" w:type="dxa"/>
            <w:vAlign w:val="center"/>
          </w:tcPr>
          <w:p>
            <w:pPr>
              <w:snapToGrid w:val="0"/>
              <w:spacing w:line="260" w:lineRule="exact"/>
              <w:rPr>
                <w:sz w:val="18"/>
                <w:szCs w:val="18"/>
              </w:rPr>
            </w:pPr>
            <w:r>
              <w:rPr>
                <w:rFonts w:hAnsi="宋体"/>
                <w:sz w:val="18"/>
                <w:szCs w:val="18"/>
              </w:rPr>
              <w:t>中国文化概论</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文学院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1391001</w:t>
            </w:r>
          </w:p>
        </w:tc>
        <w:tc>
          <w:tcPr>
            <w:tcW w:w="2431" w:type="dxa"/>
            <w:vAlign w:val="center"/>
          </w:tcPr>
          <w:p>
            <w:pPr>
              <w:snapToGrid w:val="0"/>
              <w:spacing w:line="260" w:lineRule="exact"/>
              <w:rPr>
                <w:sz w:val="18"/>
                <w:szCs w:val="18"/>
              </w:rPr>
            </w:pPr>
            <w:r>
              <w:rPr>
                <w:rFonts w:hAnsi="宋体"/>
                <w:sz w:val="18"/>
                <w:szCs w:val="18"/>
              </w:rPr>
              <w:t>中央苏区历史大讲坛</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1.0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3291124</w:t>
            </w:r>
          </w:p>
        </w:tc>
        <w:tc>
          <w:tcPr>
            <w:tcW w:w="2431" w:type="dxa"/>
            <w:vAlign w:val="center"/>
          </w:tcPr>
          <w:p>
            <w:pPr>
              <w:snapToGrid w:val="0"/>
              <w:spacing w:line="260" w:lineRule="exact"/>
              <w:rPr>
                <w:sz w:val="18"/>
                <w:szCs w:val="18"/>
              </w:rPr>
            </w:pPr>
            <w:r>
              <w:rPr>
                <w:rFonts w:hAnsi="宋体"/>
                <w:sz w:val="18"/>
                <w:szCs w:val="18"/>
              </w:rPr>
              <w:t>走进王阳明　</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教务处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6</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100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理科专业须选修人文与社会课程不少于2学分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艺术与审美</w:t>
            </w:r>
          </w:p>
        </w:tc>
        <w:tc>
          <w:tcPr>
            <w:tcW w:w="1004" w:type="dxa"/>
            <w:vAlign w:val="center"/>
          </w:tcPr>
          <w:p>
            <w:pPr>
              <w:snapToGrid w:val="0"/>
              <w:spacing w:line="260" w:lineRule="exact"/>
              <w:jc w:val="center"/>
              <w:rPr>
                <w:sz w:val="18"/>
                <w:szCs w:val="18"/>
              </w:rPr>
            </w:pPr>
            <w:r>
              <w:rPr>
                <w:sz w:val="18"/>
                <w:szCs w:val="18"/>
              </w:rPr>
              <w:t>0591002</w:t>
            </w:r>
          </w:p>
        </w:tc>
        <w:tc>
          <w:tcPr>
            <w:tcW w:w="2431" w:type="dxa"/>
            <w:vAlign w:val="center"/>
          </w:tcPr>
          <w:p>
            <w:pPr>
              <w:snapToGrid w:val="0"/>
              <w:spacing w:line="260" w:lineRule="exact"/>
              <w:rPr>
                <w:sz w:val="18"/>
                <w:szCs w:val="18"/>
              </w:rPr>
            </w:pPr>
            <w:r>
              <w:rPr>
                <w:rFonts w:hAnsi="宋体"/>
                <w:sz w:val="18"/>
                <w:szCs w:val="18"/>
              </w:rPr>
              <w:t>音乐基础与欣赏</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0691003</w:t>
            </w:r>
          </w:p>
        </w:tc>
        <w:tc>
          <w:tcPr>
            <w:tcW w:w="2431" w:type="dxa"/>
            <w:vAlign w:val="center"/>
          </w:tcPr>
          <w:p>
            <w:pPr>
              <w:snapToGrid w:val="0"/>
              <w:spacing w:line="260" w:lineRule="exact"/>
              <w:rPr>
                <w:sz w:val="18"/>
                <w:szCs w:val="18"/>
              </w:rPr>
            </w:pPr>
            <w:r>
              <w:rPr>
                <w:rFonts w:hAnsi="宋体"/>
                <w:sz w:val="18"/>
                <w:szCs w:val="18"/>
              </w:rPr>
              <w:t>美术基础与欣赏</w:t>
            </w:r>
          </w:p>
        </w:tc>
        <w:tc>
          <w:tcPr>
            <w:tcW w:w="584" w:type="dxa"/>
            <w:vAlign w:val="center"/>
          </w:tcPr>
          <w:p>
            <w:pPr>
              <w:snapToGrid w:val="0"/>
              <w:spacing w:line="260" w:lineRule="exact"/>
              <w:jc w:val="center"/>
              <w:rPr>
                <w:sz w:val="18"/>
                <w:szCs w:val="18"/>
              </w:rPr>
            </w:pPr>
            <w:r>
              <w:rPr>
                <w:sz w:val="18"/>
                <w:szCs w:val="18"/>
              </w:rPr>
              <w:t>三1</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美术学院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3291103</w:t>
            </w:r>
          </w:p>
        </w:tc>
        <w:tc>
          <w:tcPr>
            <w:tcW w:w="2431" w:type="dxa"/>
            <w:vAlign w:val="center"/>
          </w:tcPr>
          <w:p>
            <w:pPr>
              <w:snapToGrid w:val="0"/>
              <w:spacing w:line="260" w:lineRule="exact"/>
              <w:rPr>
                <w:sz w:val="18"/>
                <w:szCs w:val="18"/>
              </w:rPr>
            </w:pPr>
            <w:r>
              <w:rPr>
                <w:rFonts w:hAnsi="宋体"/>
                <w:sz w:val="18"/>
                <w:szCs w:val="18"/>
              </w:rPr>
              <w:t>赣南采茶戏艺术鉴赏</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教务处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3</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52</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非艺术专业须选修艺术与审美课程不少于1学分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教师教育</w:t>
            </w:r>
          </w:p>
        </w:tc>
        <w:tc>
          <w:tcPr>
            <w:tcW w:w="1004" w:type="dxa"/>
            <w:vAlign w:val="center"/>
          </w:tcPr>
          <w:p>
            <w:pPr>
              <w:snapToGrid w:val="0"/>
              <w:spacing w:line="260" w:lineRule="exact"/>
              <w:jc w:val="center"/>
              <w:rPr>
                <w:sz w:val="18"/>
                <w:szCs w:val="18"/>
              </w:rPr>
            </w:pPr>
            <w:r>
              <w:rPr>
                <w:sz w:val="18"/>
                <w:szCs w:val="18"/>
              </w:rPr>
              <w:t>1091003</w:t>
            </w:r>
          </w:p>
        </w:tc>
        <w:tc>
          <w:tcPr>
            <w:tcW w:w="2431" w:type="dxa"/>
            <w:vAlign w:val="center"/>
          </w:tcPr>
          <w:p>
            <w:pPr>
              <w:snapToGrid w:val="0"/>
              <w:spacing w:line="260" w:lineRule="exact"/>
              <w:rPr>
                <w:sz w:val="18"/>
                <w:szCs w:val="18"/>
              </w:rPr>
            </w:pPr>
            <w:r>
              <w:rPr>
                <w:rFonts w:hAnsi="宋体"/>
                <w:sz w:val="18"/>
                <w:szCs w:val="18"/>
              </w:rPr>
              <w:t>心理学、教育学系列课程</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体育学院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2</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32</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教师教育课程至少选修2学分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校公选课</w:t>
            </w:r>
          </w:p>
        </w:tc>
        <w:tc>
          <w:tcPr>
            <w:tcW w:w="1004" w:type="dxa"/>
            <w:vAlign w:val="center"/>
          </w:tcPr>
          <w:p>
            <w:pPr>
              <w:snapToGrid w:val="0"/>
              <w:spacing w:line="260" w:lineRule="exact"/>
              <w:jc w:val="center"/>
              <w:rPr>
                <w:sz w:val="18"/>
                <w:szCs w:val="18"/>
              </w:rPr>
            </w:pPr>
          </w:p>
        </w:tc>
        <w:tc>
          <w:tcPr>
            <w:tcW w:w="2431" w:type="dxa"/>
            <w:vAlign w:val="center"/>
          </w:tcPr>
          <w:p>
            <w:pPr>
              <w:snapToGrid w:val="0"/>
              <w:spacing w:line="260" w:lineRule="exact"/>
              <w:rPr>
                <w:sz w:val="18"/>
                <w:szCs w:val="18"/>
              </w:rPr>
            </w:pPr>
            <w:r>
              <w:rPr>
                <w:rFonts w:hAnsi="宋体"/>
                <w:sz w:val="18"/>
                <w:szCs w:val="18"/>
              </w:rPr>
              <w:t>人文与社会类</w:t>
            </w:r>
          </w:p>
        </w:tc>
        <w:tc>
          <w:tcPr>
            <w:tcW w:w="584" w:type="dxa"/>
            <w:vAlign w:val="center"/>
          </w:tcPr>
          <w:p>
            <w:pPr>
              <w:snapToGrid w:val="0"/>
              <w:spacing w:line="260" w:lineRule="exact"/>
              <w:jc w:val="center"/>
              <w:rPr>
                <w:sz w:val="18"/>
                <w:szCs w:val="18"/>
              </w:rPr>
            </w:pPr>
          </w:p>
        </w:tc>
        <w:tc>
          <w:tcPr>
            <w:tcW w:w="460"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p>
        </w:tc>
        <w:tc>
          <w:tcPr>
            <w:tcW w:w="868" w:type="dxa"/>
            <w:vMerge w:val="restart"/>
            <w:vAlign w:val="center"/>
          </w:tcPr>
          <w:p>
            <w:pPr>
              <w:snapToGrid w:val="0"/>
              <w:spacing w:line="260"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p>
        </w:tc>
        <w:tc>
          <w:tcPr>
            <w:tcW w:w="2431" w:type="dxa"/>
            <w:vAlign w:val="center"/>
          </w:tcPr>
          <w:p>
            <w:pPr>
              <w:snapToGrid w:val="0"/>
              <w:spacing w:line="260" w:lineRule="exact"/>
              <w:rPr>
                <w:sz w:val="18"/>
                <w:szCs w:val="18"/>
              </w:rPr>
            </w:pPr>
            <w:r>
              <w:rPr>
                <w:rFonts w:hAnsi="宋体"/>
                <w:sz w:val="18"/>
                <w:szCs w:val="18"/>
              </w:rPr>
              <w:t>科学与自然类</w:t>
            </w:r>
          </w:p>
        </w:tc>
        <w:tc>
          <w:tcPr>
            <w:tcW w:w="584" w:type="dxa"/>
            <w:vAlign w:val="center"/>
          </w:tcPr>
          <w:p>
            <w:pPr>
              <w:snapToGrid w:val="0"/>
              <w:spacing w:line="260" w:lineRule="exact"/>
              <w:jc w:val="center"/>
              <w:rPr>
                <w:sz w:val="18"/>
                <w:szCs w:val="18"/>
              </w:rPr>
            </w:pPr>
          </w:p>
        </w:tc>
        <w:tc>
          <w:tcPr>
            <w:tcW w:w="460"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p>
        </w:tc>
        <w:tc>
          <w:tcPr>
            <w:tcW w:w="868" w:type="dxa"/>
            <w:vMerge w:val="restart"/>
            <w:vAlign w:val="center"/>
          </w:tcPr>
          <w:p>
            <w:pPr>
              <w:snapToGrid w:val="0"/>
              <w:spacing w:line="260"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p>
        </w:tc>
        <w:tc>
          <w:tcPr>
            <w:tcW w:w="2431" w:type="dxa"/>
            <w:vAlign w:val="center"/>
          </w:tcPr>
          <w:p>
            <w:pPr>
              <w:snapToGrid w:val="0"/>
              <w:spacing w:line="260" w:lineRule="exact"/>
              <w:rPr>
                <w:sz w:val="18"/>
                <w:szCs w:val="18"/>
              </w:rPr>
            </w:pPr>
            <w:r>
              <w:rPr>
                <w:rFonts w:hAnsi="宋体"/>
                <w:sz w:val="18"/>
                <w:szCs w:val="18"/>
              </w:rPr>
              <w:t>艺术与审美类</w:t>
            </w:r>
          </w:p>
        </w:tc>
        <w:tc>
          <w:tcPr>
            <w:tcW w:w="584" w:type="dxa"/>
            <w:vAlign w:val="center"/>
          </w:tcPr>
          <w:p>
            <w:pPr>
              <w:snapToGrid w:val="0"/>
              <w:spacing w:line="260" w:lineRule="exact"/>
              <w:jc w:val="center"/>
              <w:rPr>
                <w:sz w:val="18"/>
                <w:szCs w:val="18"/>
              </w:rPr>
            </w:pPr>
          </w:p>
        </w:tc>
        <w:tc>
          <w:tcPr>
            <w:tcW w:w="460"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p>
        </w:tc>
        <w:tc>
          <w:tcPr>
            <w:tcW w:w="868" w:type="dxa"/>
            <w:vMerge w:val="restart"/>
            <w:vAlign w:val="center"/>
          </w:tcPr>
          <w:p>
            <w:pPr>
              <w:snapToGrid w:val="0"/>
              <w:spacing w:line="260"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p>
        </w:tc>
        <w:tc>
          <w:tcPr>
            <w:tcW w:w="2431" w:type="dxa"/>
            <w:vAlign w:val="center"/>
          </w:tcPr>
          <w:p>
            <w:pPr>
              <w:snapToGrid w:val="0"/>
              <w:spacing w:line="260" w:lineRule="exact"/>
              <w:rPr>
                <w:sz w:val="18"/>
                <w:szCs w:val="18"/>
              </w:rPr>
            </w:pPr>
            <w:r>
              <w:rPr>
                <w:rFonts w:hAnsi="宋体"/>
                <w:sz w:val="18"/>
                <w:szCs w:val="18"/>
              </w:rPr>
              <w:t>教师教育类</w:t>
            </w:r>
          </w:p>
        </w:tc>
        <w:tc>
          <w:tcPr>
            <w:tcW w:w="584" w:type="dxa"/>
            <w:vAlign w:val="center"/>
          </w:tcPr>
          <w:p>
            <w:pPr>
              <w:snapToGrid w:val="0"/>
              <w:spacing w:line="260" w:lineRule="exact"/>
              <w:jc w:val="center"/>
              <w:rPr>
                <w:sz w:val="18"/>
                <w:szCs w:val="18"/>
              </w:rPr>
            </w:pPr>
          </w:p>
        </w:tc>
        <w:tc>
          <w:tcPr>
            <w:tcW w:w="460"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p>
        </w:tc>
        <w:tc>
          <w:tcPr>
            <w:tcW w:w="868" w:type="dxa"/>
            <w:vMerge w:val="restart"/>
            <w:vAlign w:val="center"/>
          </w:tcPr>
          <w:p>
            <w:pPr>
              <w:snapToGrid w:val="0"/>
              <w:spacing w:line="260"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学科专业必修课</w:t>
            </w: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学科基础课程</w:t>
            </w:r>
          </w:p>
        </w:tc>
        <w:tc>
          <w:tcPr>
            <w:tcW w:w="1004" w:type="dxa"/>
            <w:vAlign w:val="center"/>
          </w:tcPr>
          <w:p>
            <w:pPr>
              <w:snapToGrid w:val="0"/>
              <w:spacing w:line="260" w:lineRule="exact"/>
              <w:jc w:val="center"/>
              <w:rPr>
                <w:sz w:val="18"/>
                <w:szCs w:val="18"/>
              </w:rPr>
            </w:pPr>
            <w:r>
              <w:rPr>
                <w:sz w:val="18"/>
                <w:szCs w:val="18"/>
              </w:rPr>
              <w:t>0782430</w:t>
            </w:r>
          </w:p>
        </w:tc>
        <w:tc>
          <w:tcPr>
            <w:tcW w:w="2431" w:type="dxa"/>
            <w:vAlign w:val="center"/>
          </w:tcPr>
          <w:p>
            <w:pPr>
              <w:snapToGrid w:val="0"/>
              <w:spacing w:line="260" w:lineRule="exact"/>
              <w:rPr>
                <w:sz w:val="18"/>
                <w:szCs w:val="18"/>
              </w:rPr>
            </w:pPr>
            <w:r>
              <w:rPr>
                <w:rFonts w:hAnsi="宋体"/>
                <w:sz w:val="18"/>
                <w:szCs w:val="18"/>
              </w:rPr>
              <w:t>高等代数Ⅰ★</w:t>
            </w:r>
          </w:p>
        </w:tc>
        <w:tc>
          <w:tcPr>
            <w:tcW w:w="584" w:type="dxa"/>
            <w:vAlign w:val="center"/>
          </w:tcPr>
          <w:p>
            <w:pPr>
              <w:snapToGrid w:val="0"/>
              <w:spacing w:line="260" w:lineRule="exact"/>
              <w:jc w:val="center"/>
              <w:rPr>
                <w:sz w:val="18"/>
                <w:szCs w:val="18"/>
              </w:rPr>
            </w:pPr>
            <w:r>
              <w:rPr>
                <w:sz w:val="18"/>
                <w:szCs w:val="18"/>
              </w:rPr>
              <w:t>一1</w:t>
            </w:r>
          </w:p>
        </w:tc>
        <w:tc>
          <w:tcPr>
            <w:tcW w:w="460" w:type="dxa"/>
            <w:vAlign w:val="center"/>
          </w:tcPr>
          <w:p>
            <w:pPr>
              <w:snapToGrid w:val="0"/>
              <w:spacing w:line="260" w:lineRule="exact"/>
              <w:jc w:val="center"/>
              <w:rPr>
                <w:sz w:val="18"/>
                <w:szCs w:val="18"/>
              </w:rPr>
            </w:pPr>
            <w:r>
              <w:rPr>
                <w:sz w:val="18"/>
                <w:szCs w:val="18"/>
              </w:rPr>
              <w:t>4.5</w:t>
            </w:r>
          </w:p>
        </w:tc>
        <w:tc>
          <w:tcPr>
            <w:tcW w:w="558" w:type="dxa"/>
            <w:vAlign w:val="center"/>
          </w:tcPr>
          <w:p>
            <w:pPr>
              <w:snapToGrid w:val="0"/>
              <w:spacing w:line="260" w:lineRule="exact"/>
              <w:jc w:val="center"/>
              <w:rPr>
                <w:sz w:val="18"/>
                <w:szCs w:val="18"/>
              </w:rPr>
            </w:pPr>
            <w:r>
              <w:rPr>
                <w:sz w:val="18"/>
                <w:szCs w:val="18"/>
              </w:rPr>
              <w:t>72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5.0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restart"/>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0782448</w:t>
            </w:r>
          </w:p>
        </w:tc>
        <w:tc>
          <w:tcPr>
            <w:tcW w:w="2431" w:type="dxa"/>
            <w:vAlign w:val="center"/>
          </w:tcPr>
          <w:p>
            <w:pPr>
              <w:snapToGrid w:val="0"/>
              <w:spacing w:line="260" w:lineRule="exact"/>
              <w:rPr>
                <w:sz w:val="18"/>
                <w:szCs w:val="18"/>
              </w:rPr>
            </w:pPr>
            <w:r>
              <w:rPr>
                <w:rFonts w:hAnsi="宋体"/>
                <w:sz w:val="18"/>
                <w:szCs w:val="18"/>
              </w:rPr>
              <w:t>数学分析Ⅰ★</w:t>
            </w:r>
          </w:p>
        </w:tc>
        <w:tc>
          <w:tcPr>
            <w:tcW w:w="584" w:type="dxa"/>
            <w:vAlign w:val="center"/>
          </w:tcPr>
          <w:p>
            <w:pPr>
              <w:snapToGrid w:val="0"/>
              <w:spacing w:line="260" w:lineRule="exact"/>
              <w:jc w:val="center"/>
              <w:rPr>
                <w:sz w:val="18"/>
                <w:szCs w:val="18"/>
              </w:rPr>
            </w:pPr>
            <w:r>
              <w:rPr>
                <w:sz w:val="18"/>
                <w:szCs w:val="18"/>
              </w:rPr>
              <w:t>一1</w:t>
            </w:r>
          </w:p>
        </w:tc>
        <w:tc>
          <w:tcPr>
            <w:tcW w:w="460" w:type="dxa"/>
            <w:vAlign w:val="center"/>
          </w:tcPr>
          <w:p>
            <w:pPr>
              <w:snapToGrid w:val="0"/>
              <w:spacing w:line="260" w:lineRule="exact"/>
              <w:jc w:val="center"/>
              <w:rPr>
                <w:sz w:val="18"/>
                <w:szCs w:val="18"/>
              </w:rPr>
            </w:pPr>
            <w:r>
              <w:rPr>
                <w:sz w:val="18"/>
                <w:szCs w:val="18"/>
              </w:rPr>
              <w:t>4.5</w:t>
            </w:r>
          </w:p>
        </w:tc>
        <w:tc>
          <w:tcPr>
            <w:tcW w:w="558" w:type="dxa"/>
            <w:vAlign w:val="center"/>
          </w:tcPr>
          <w:p>
            <w:pPr>
              <w:snapToGrid w:val="0"/>
              <w:spacing w:line="260" w:lineRule="exact"/>
              <w:jc w:val="center"/>
              <w:rPr>
                <w:sz w:val="18"/>
                <w:szCs w:val="18"/>
              </w:rPr>
            </w:pPr>
            <w:r>
              <w:rPr>
                <w:sz w:val="18"/>
                <w:szCs w:val="18"/>
              </w:rPr>
              <w:t>72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5.0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0782449</w:t>
            </w:r>
          </w:p>
        </w:tc>
        <w:tc>
          <w:tcPr>
            <w:tcW w:w="2431" w:type="dxa"/>
            <w:vAlign w:val="center"/>
          </w:tcPr>
          <w:p>
            <w:pPr>
              <w:snapToGrid w:val="0"/>
              <w:spacing w:line="260" w:lineRule="exact"/>
              <w:rPr>
                <w:sz w:val="18"/>
                <w:szCs w:val="18"/>
              </w:rPr>
            </w:pPr>
            <w:r>
              <w:rPr>
                <w:rFonts w:hAnsi="宋体"/>
                <w:sz w:val="18"/>
                <w:szCs w:val="18"/>
              </w:rPr>
              <w:t>数学分析Ⅱ★</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6.0</w:t>
            </w:r>
          </w:p>
        </w:tc>
        <w:tc>
          <w:tcPr>
            <w:tcW w:w="558" w:type="dxa"/>
            <w:vAlign w:val="center"/>
          </w:tcPr>
          <w:p>
            <w:pPr>
              <w:snapToGrid w:val="0"/>
              <w:spacing w:line="260" w:lineRule="exact"/>
              <w:jc w:val="center"/>
              <w:rPr>
                <w:sz w:val="18"/>
                <w:szCs w:val="18"/>
              </w:rPr>
            </w:pPr>
            <w:r>
              <w:rPr>
                <w:sz w:val="18"/>
                <w:szCs w:val="18"/>
              </w:rPr>
              <w:t>96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6.0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0782440</w:t>
            </w:r>
          </w:p>
        </w:tc>
        <w:tc>
          <w:tcPr>
            <w:tcW w:w="2431" w:type="dxa"/>
            <w:vAlign w:val="center"/>
          </w:tcPr>
          <w:p>
            <w:pPr>
              <w:snapToGrid w:val="0"/>
              <w:spacing w:line="260" w:lineRule="exact"/>
              <w:rPr>
                <w:sz w:val="18"/>
                <w:szCs w:val="18"/>
              </w:rPr>
            </w:pPr>
            <w:r>
              <w:rPr>
                <w:rFonts w:hAnsi="宋体"/>
                <w:sz w:val="18"/>
                <w:szCs w:val="18"/>
              </w:rPr>
              <w:t>解析几何★</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0782431</w:t>
            </w:r>
          </w:p>
        </w:tc>
        <w:tc>
          <w:tcPr>
            <w:tcW w:w="2431" w:type="dxa"/>
            <w:vAlign w:val="center"/>
          </w:tcPr>
          <w:p>
            <w:pPr>
              <w:snapToGrid w:val="0"/>
              <w:spacing w:line="260" w:lineRule="exact"/>
              <w:rPr>
                <w:sz w:val="18"/>
                <w:szCs w:val="18"/>
              </w:rPr>
            </w:pPr>
            <w:r>
              <w:rPr>
                <w:rFonts w:hAnsi="宋体"/>
                <w:sz w:val="18"/>
                <w:szCs w:val="18"/>
              </w:rPr>
              <w:t>高等代数Ⅱ★</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5.5</w:t>
            </w:r>
          </w:p>
        </w:tc>
        <w:tc>
          <w:tcPr>
            <w:tcW w:w="558" w:type="dxa"/>
            <w:vAlign w:val="center"/>
          </w:tcPr>
          <w:p>
            <w:pPr>
              <w:snapToGrid w:val="0"/>
              <w:spacing w:line="260" w:lineRule="exact"/>
              <w:jc w:val="center"/>
              <w:rPr>
                <w:sz w:val="18"/>
                <w:szCs w:val="18"/>
              </w:rPr>
            </w:pPr>
            <w:r>
              <w:rPr>
                <w:sz w:val="18"/>
                <w:szCs w:val="18"/>
              </w:rPr>
              <w:t>88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6.0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0782513</w:t>
            </w:r>
          </w:p>
        </w:tc>
        <w:tc>
          <w:tcPr>
            <w:tcW w:w="2431" w:type="dxa"/>
            <w:vAlign w:val="center"/>
          </w:tcPr>
          <w:p>
            <w:pPr>
              <w:snapToGrid w:val="0"/>
              <w:spacing w:line="260" w:lineRule="exact"/>
              <w:rPr>
                <w:sz w:val="18"/>
                <w:szCs w:val="18"/>
              </w:rPr>
            </w:pPr>
            <w:r>
              <w:rPr>
                <w:rFonts w:hAnsi="宋体"/>
                <w:sz w:val="18"/>
                <w:szCs w:val="18"/>
              </w:rPr>
              <w:t>Python程序设计</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2.0-2.0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0782450</w:t>
            </w:r>
          </w:p>
        </w:tc>
        <w:tc>
          <w:tcPr>
            <w:tcW w:w="2431" w:type="dxa"/>
            <w:vAlign w:val="center"/>
          </w:tcPr>
          <w:p>
            <w:pPr>
              <w:snapToGrid w:val="0"/>
              <w:spacing w:line="260" w:lineRule="exact"/>
              <w:rPr>
                <w:sz w:val="18"/>
                <w:szCs w:val="18"/>
              </w:rPr>
            </w:pPr>
            <w:r>
              <w:rPr>
                <w:rFonts w:hAnsi="宋体"/>
                <w:sz w:val="18"/>
                <w:szCs w:val="18"/>
              </w:rPr>
              <w:t>数学分析Ⅲ★</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6.0</w:t>
            </w:r>
          </w:p>
        </w:tc>
        <w:tc>
          <w:tcPr>
            <w:tcW w:w="558" w:type="dxa"/>
            <w:vAlign w:val="center"/>
          </w:tcPr>
          <w:p>
            <w:pPr>
              <w:snapToGrid w:val="0"/>
              <w:spacing w:line="260" w:lineRule="exact"/>
              <w:jc w:val="center"/>
              <w:rPr>
                <w:sz w:val="18"/>
                <w:szCs w:val="18"/>
              </w:rPr>
            </w:pPr>
            <w:r>
              <w:rPr>
                <w:sz w:val="18"/>
                <w:szCs w:val="18"/>
              </w:rPr>
              <w:t>96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6.0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0782425</w:t>
            </w:r>
          </w:p>
        </w:tc>
        <w:tc>
          <w:tcPr>
            <w:tcW w:w="2431" w:type="dxa"/>
            <w:vAlign w:val="center"/>
          </w:tcPr>
          <w:p>
            <w:pPr>
              <w:snapToGrid w:val="0"/>
              <w:spacing w:line="260" w:lineRule="exact"/>
              <w:rPr>
                <w:sz w:val="18"/>
                <w:szCs w:val="18"/>
              </w:rPr>
            </w:pPr>
            <w:r>
              <w:rPr>
                <w:rFonts w:hAnsi="宋体"/>
                <w:sz w:val="18"/>
                <w:szCs w:val="18"/>
              </w:rPr>
              <w:t>常微分方程★</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4.0</w:t>
            </w:r>
          </w:p>
        </w:tc>
        <w:tc>
          <w:tcPr>
            <w:tcW w:w="558" w:type="dxa"/>
            <w:vAlign w:val="center"/>
          </w:tcPr>
          <w:p>
            <w:pPr>
              <w:snapToGrid w:val="0"/>
              <w:spacing w:line="260" w:lineRule="exact"/>
              <w:jc w:val="center"/>
              <w:rPr>
                <w:sz w:val="18"/>
                <w:szCs w:val="18"/>
              </w:rPr>
            </w:pPr>
            <w:r>
              <w:rPr>
                <w:sz w:val="18"/>
                <w:szCs w:val="18"/>
              </w:rPr>
              <w:t>64</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0782451</w:t>
            </w:r>
          </w:p>
        </w:tc>
        <w:tc>
          <w:tcPr>
            <w:tcW w:w="2431" w:type="dxa"/>
            <w:vAlign w:val="center"/>
          </w:tcPr>
          <w:p>
            <w:pPr>
              <w:snapToGrid w:val="0"/>
              <w:spacing w:line="260" w:lineRule="exact"/>
              <w:rPr>
                <w:sz w:val="18"/>
                <w:szCs w:val="18"/>
              </w:rPr>
            </w:pPr>
            <w:r>
              <w:rPr>
                <w:rFonts w:hAnsi="宋体"/>
                <w:sz w:val="18"/>
                <w:szCs w:val="18"/>
              </w:rPr>
              <w:t>数学分析Ⅳ★</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4.0</w:t>
            </w:r>
          </w:p>
        </w:tc>
        <w:tc>
          <w:tcPr>
            <w:tcW w:w="558" w:type="dxa"/>
            <w:vAlign w:val="center"/>
          </w:tcPr>
          <w:p>
            <w:pPr>
              <w:snapToGrid w:val="0"/>
              <w:spacing w:line="260" w:lineRule="exact"/>
              <w:jc w:val="center"/>
              <w:rPr>
                <w:sz w:val="18"/>
                <w:szCs w:val="18"/>
              </w:rPr>
            </w:pPr>
            <w:r>
              <w:rPr>
                <w:sz w:val="18"/>
                <w:szCs w:val="18"/>
              </w:rPr>
              <w:t>64</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0782429</w:t>
            </w:r>
          </w:p>
        </w:tc>
        <w:tc>
          <w:tcPr>
            <w:tcW w:w="2431" w:type="dxa"/>
            <w:vAlign w:val="center"/>
          </w:tcPr>
          <w:p>
            <w:pPr>
              <w:snapToGrid w:val="0"/>
              <w:spacing w:line="260" w:lineRule="exact"/>
              <w:rPr>
                <w:sz w:val="18"/>
                <w:szCs w:val="18"/>
              </w:rPr>
            </w:pPr>
            <w:r>
              <w:rPr>
                <w:rFonts w:hAnsi="宋体"/>
                <w:sz w:val="18"/>
                <w:szCs w:val="18"/>
              </w:rPr>
              <w:t>概率论与数理统计</w:t>
            </w:r>
          </w:p>
        </w:tc>
        <w:tc>
          <w:tcPr>
            <w:tcW w:w="584" w:type="dxa"/>
            <w:vAlign w:val="center"/>
          </w:tcPr>
          <w:p>
            <w:pPr>
              <w:snapToGrid w:val="0"/>
              <w:spacing w:line="260" w:lineRule="exact"/>
              <w:jc w:val="center"/>
              <w:rPr>
                <w:sz w:val="18"/>
                <w:szCs w:val="18"/>
              </w:rPr>
            </w:pPr>
            <w:r>
              <w:rPr>
                <w:sz w:val="18"/>
                <w:szCs w:val="18"/>
              </w:rPr>
              <w:t>三1</w:t>
            </w:r>
          </w:p>
        </w:tc>
        <w:tc>
          <w:tcPr>
            <w:tcW w:w="460" w:type="dxa"/>
            <w:vAlign w:val="center"/>
          </w:tcPr>
          <w:p>
            <w:pPr>
              <w:snapToGrid w:val="0"/>
              <w:spacing w:line="260" w:lineRule="exact"/>
              <w:jc w:val="center"/>
              <w:rPr>
                <w:sz w:val="18"/>
                <w:szCs w:val="18"/>
              </w:rPr>
            </w:pPr>
            <w:r>
              <w:rPr>
                <w:sz w:val="18"/>
                <w:szCs w:val="18"/>
              </w:rPr>
              <w:t>5.0</w:t>
            </w:r>
          </w:p>
        </w:tc>
        <w:tc>
          <w:tcPr>
            <w:tcW w:w="558" w:type="dxa"/>
            <w:vAlign w:val="center"/>
          </w:tcPr>
          <w:p>
            <w:pPr>
              <w:snapToGrid w:val="0"/>
              <w:spacing w:line="260" w:lineRule="exact"/>
              <w:jc w:val="center"/>
              <w:rPr>
                <w:sz w:val="18"/>
                <w:szCs w:val="18"/>
              </w:rPr>
            </w:pPr>
            <w:r>
              <w:rPr>
                <w:sz w:val="18"/>
                <w:szCs w:val="18"/>
              </w:rPr>
              <w:t>80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5.0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0882128</w:t>
            </w:r>
          </w:p>
        </w:tc>
        <w:tc>
          <w:tcPr>
            <w:tcW w:w="2431" w:type="dxa"/>
            <w:vAlign w:val="center"/>
          </w:tcPr>
          <w:p>
            <w:pPr>
              <w:snapToGrid w:val="0"/>
              <w:spacing w:line="260" w:lineRule="exact"/>
              <w:rPr>
                <w:sz w:val="18"/>
                <w:szCs w:val="18"/>
              </w:rPr>
            </w:pPr>
            <w:r>
              <w:rPr>
                <w:rFonts w:hAnsi="宋体"/>
                <w:sz w:val="18"/>
                <w:szCs w:val="18"/>
              </w:rPr>
              <w:t>大学物理</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5.5</w:t>
            </w:r>
          </w:p>
        </w:tc>
        <w:tc>
          <w:tcPr>
            <w:tcW w:w="558" w:type="dxa"/>
            <w:vAlign w:val="center"/>
          </w:tcPr>
          <w:p>
            <w:pPr>
              <w:snapToGrid w:val="0"/>
              <w:spacing w:line="260" w:lineRule="exact"/>
              <w:jc w:val="center"/>
              <w:rPr>
                <w:sz w:val="18"/>
                <w:szCs w:val="18"/>
              </w:rPr>
            </w:pPr>
            <w:r>
              <w:rPr>
                <w:sz w:val="18"/>
                <w:szCs w:val="18"/>
              </w:rPr>
              <w:t>72</w:t>
            </w:r>
          </w:p>
        </w:tc>
        <w:tc>
          <w:tcPr>
            <w:tcW w:w="558" w:type="dxa"/>
            <w:vAlign w:val="center"/>
          </w:tcPr>
          <w:p>
            <w:pPr>
              <w:snapToGrid w:val="0"/>
              <w:spacing w:line="260" w:lineRule="exact"/>
              <w:jc w:val="center"/>
              <w:rPr>
                <w:sz w:val="18"/>
                <w:szCs w:val="18"/>
              </w:rPr>
            </w:pPr>
            <w:r>
              <w:rPr>
                <w:sz w:val="18"/>
                <w:szCs w:val="18"/>
              </w:rPr>
              <w:t>24</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5.0-3.0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restart"/>
            <w:vAlign w:val="center"/>
          </w:tcPr>
          <w:p>
            <w:pPr>
              <w:snapToGrid w:val="0"/>
              <w:spacing w:line="260" w:lineRule="auto"/>
              <w:jc w:val="center"/>
              <w:rPr>
                <w:sz w:val="18"/>
                <w:szCs w:val="18"/>
              </w:rPr>
            </w:pPr>
            <w:r>
              <w:rPr>
                <w:sz w:val="18"/>
                <w:szCs w:val="18"/>
              </w:rPr>
              <w:t>物理与电子信息学院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51</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784</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56</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专业主干课程</w:t>
            </w:r>
          </w:p>
        </w:tc>
        <w:tc>
          <w:tcPr>
            <w:tcW w:w="1004" w:type="dxa"/>
            <w:vAlign w:val="center"/>
          </w:tcPr>
          <w:p>
            <w:pPr>
              <w:snapToGrid w:val="0"/>
              <w:spacing w:line="260" w:lineRule="exact"/>
              <w:jc w:val="center"/>
              <w:rPr>
                <w:sz w:val="18"/>
                <w:szCs w:val="18"/>
              </w:rPr>
            </w:pPr>
            <w:r>
              <w:rPr>
                <w:sz w:val="18"/>
                <w:szCs w:val="18"/>
              </w:rPr>
              <w:t>0782465</w:t>
            </w:r>
          </w:p>
        </w:tc>
        <w:tc>
          <w:tcPr>
            <w:tcW w:w="2431" w:type="dxa"/>
            <w:vAlign w:val="center"/>
          </w:tcPr>
          <w:p>
            <w:pPr>
              <w:snapToGrid w:val="0"/>
              <w:spacing w:line="260" w:lineRule="exact"/>
              <w:rPr>
                <w:sz w:val="18"/>
                <w:szCs w:val="18"/>
              </w:rPr>
            </w:pPr>
            <w:r>
              <w:rPr>
                <w:rFonts w:hAnsi="宋体"/>
                <w:sz w:val="18"/>
                <w:szCs w:val="18"/>
              </w:rPr>
              <w:t>近世代数</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restart"/>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0782421</w:t>
            </w:r>
          </w:p>
        </w:tc>
        <w:tc>
          <w:tcPr>
            <w:tcW w:w="2431" w:type="dxa"/>
            <w:vAlign w:val="center"/>
          </w:tcPr>
          <w:p>
            <w:pPr>
              <w:snapToGrid w:val="0"/>
              <w:spacing w:line="260" w:lineRule="exact"/>
              <w:rPr>
                <w:sz w:val="18"/>
                <w:szCs w:val="18"/>
              </w:rPr>
            </w:pPr>
            <w:r>
              <w:rPr>
                <w:rFonts w:hAnsi="宋体"/>
                <w:sz w:val="18"/>
                <w:szCs w:val="18"/>
              </w:rPr>
              <w:t>中学数学研究★</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3.5</w:t>
            </w:r>
          </w:p>
        </w:tc>
        <w:tc>
          <w:tcPr>
            <w:tcW w:w="558" w:type="dxa"/>
            <w:vAlign w:val="center"/>
          </w:tcPr>
          <w:p>
            <w:pPr>
              <w:snapToGrid w:val="0"/>
              <w:spacing w:line="260" w:lineRule="exact"/>
              <w:jc w:val="center"/>
              <w:rPr>
                <w:sz w:val="18"/>
                <w:szCs w:val="18"/>
              </w:rPr>
            </w:pPr>
            <w:r>
              <w:rPr>
                <w:sz w:val="18"/>
                <w:szCs w:val="18"/>
              </w:rPr>
              <w:t>56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0782463</w:t>
            </w:r>
          </w:p>
        </w:tc>
        <w:tc>
          <w:tcPr>
            <w:tcW w:w="2431" w:type="dxa"/>
            <w:vAlign w:val="center"/>
          </w:tcPr>
          <w:p>
            <w:pPr>
              <w:snapToGrid w:val="0"/>
              <w:spacing w:line="260" w:lineRule="exact"/>
              <w:rPr>
                <w:sz w:val="18"/>
                <w:szCs w:val="18"/>
              </w:rPr>
            </w:pPr>
            <w:r>
              <w:rPr>
                <w:rFonts w:hAnsi="宋体"/>
                <w:sz w:val="18"/>
                <w:szCs w:val="18"/>
              </w:rPr>
              <w:t>复变函数</w:t>
            </w:r>
          </w:p>
        </w:tc>
        <w:tc>
          <w:tcPr>
            <w:tcW w:w="584" w:type="dxa"/>
            <w:vAlign w:val="center"/>
          </w:tcPr>
          <w:p>
            <w:pPr>
              <w:snapToGrid w:val="0"/>
              <w:spacing w:line="260" w:lineRule="exact"/>
              <w:jc w:val="center"/>
              <w:rPr>
                <w:sz w:val="18"/>
                <w:szCs w:val="18"/>
              </w:rPr>
            </w:pPr>
            <w:r>
              <w:rPr>
                <w:sz w:val="18"/>
                <w:szCs w:val="18"/>
              </w:rPr>
              <w:t>三1</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0782473</w:t>
            </w:r>
          </w:p>
        </w:tc>
        <w:tc>
          <w:tcPr>
            <w:tcW w:w="2431" w:type="dxa"/>
            <w:vAlign w:val="center"/>
          </w:tcPr>
          <w:p>
            <w:pPr>
              <w:snapToGrid w:val="0"/>
              <w:spacing w:line="260" w:lineRule="exact"/>
              <w:rPr>
                <w:sz w:val="18"/>
                <w:szCs w:val="18"/>
              </w:rPr>
            </w:pPr>
            <w:r>
              <w:rPr>
                <w:rFonts w:hAnsi="宋体"/>
                <w:sz w:val="18"/>
                <w:szCs w:val="18"/>
              </w:rPr>
              <w:t>实变函数与泛函分析</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4.5</w:t>
            </w:r>
          </w:p>
        </w:tc>
        <w:tc>
          <w:tcPr>
            <w:tcW w:w="558" w:type="dxa"/>
            <w:vAlign w:val="center"/>
          </w:tcPr>
          <w:p>
            <w:pPr>
              <w:snapToGrid w:val="0"/>
              <w:spacing w:line="260" w:lineRule="exact"/>
              <w:jc w:val="center"/>
              <w:rPr>
                <w:sz w:val="18"/>
                <w:szCs w:val="18"/>
              </w:rPr>
            </w:pPr>
            <w:r>
              <w:rPr>
                <w:sz w:val="18"/>
                <w:szCs w:val="18"/>
              </w:rPr>
              <w:t>72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5.0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rFonts w:hint="default" w:eastAsia="宋体"/>
                <w:sz w:val="18"/>
                <w:szCs w:val="18"/>
                <w:lang w:val="en-US" w:eastAsia="zh-CN"/>
              </w:rPr>
            </w:pPr>
            <w:r>
              <w:rPr>
                <w:sz w:val="18"/>
                <w:szCs w:val="18"/>
              </w:rPr>
              <w:t>07</w:t>
            </w:r>
            <w:r>
              <w:rPr>
                <w:rFonts w:hint="eastAsia"/>
                <w:sz w:val="18"/>
                <w:szCs w:val="18"/>
                <w:lang w:val="en-US" w:eastAsia="zh-CN"/>
              </w:rPr>
              <w:t>8</w:t>
            </w:r>
            <w:r>
              <w:rPr>
                <w:sz w:val="18"/>
                <w:szCs w:val="18"/>
              </w:rPr>
              <w:t>25</w:t>
            </w:r>
            <w:r>
              <w:rPr>
                <w:rFonts w:hint="eastAsia"/>
                <w:sz w:val="18"/>
                <w:szCs w:val="18"/>
                <w:lang w:val="en-US" w:eastAsia="zh-CN"/>
              </w:rPr>
              <w:t>14</w:t>
            </w:r>
          </w:p>
        </w:tc>
        <w:tc>
          <w:tcPr>
            <w:tcW w:w="2431" w:type="dxa"/>
            <w:vAlign w:val="center"/>
          </w:tcPr>
          <w:p>
            <w:pPr>
              <w:snapToGrid w:val="0"/>
              <w:spacing w:line="260" w:lineRule="exact"/>
              <w:rPr>
                <w:sz w:val="18"/>
                <w:szCs w:val="18"/>
              </w:rPr>
            </w:pPr>
            <w:r>
              <w:rPr>
                <w:rFonts w:hAnsi="宋体"/>
                <w:sz w:val="18"/>
                <w:szCs w:val="18"/>
              </w:rPr>
              <w:t>微分几何</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17</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272</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个性发展课程</w:t>
            </w: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个性发展课程I</w:t>
            </w:r>
          </w:p>
        </w:tc>
        <w:tc>
          <w:tcPr>
            <w:tcW w:w="1004" w:type="dxa"/>
            <w:vAlign w:val="center"/>
          </w:tcPr>
          <w:p>
            <w:pPr>
              <w:snapToGrid w:val="0"/>
              <w:spacing w:line="260" w:lineRule="exact"/>
              <w:jc w:val="center"/>
              <w:rPr>
                <w:sz w:val="18"/>
                <w:szCs w:val="18"/>
              </w:rPr>
            </w:pPr>
            <w:r>
              <w:rPr>
                <w:sz w:val="18"/>
                <w:szCs w:val="18"/>
              </w:rPr>
              <w:t>0792518</w:t>
            </w:r>
          </w:p>
        </w:tc>
        <w:tc>
          <w:tcPr>
            <w:tcW w:w="2431" w:type="dxa"/>
            <w:vAlign w:val="center"/>
          </w:tcPr>
          <w:p>
            <w:pPr>
              <w:snapToGrid w:val="0"/>
              <w:spacing w:line="260" w:lineRule="exact"/>
              <w:rPr>
                <w:sz w:val="18"/>
                <w:szCs w:val="18"/>
              </w:rPr>
            </w:pPr>
            <w:r>
              <w:rPr>
                <w:rFonts w:hAnsi="宋体"/>
                <w:sz w:val="18"/>
                <w:szCs w:val="18"/>
              </w:rPr>
              <w:t>Matlab应用与实验</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0792545</w:t>
            </w:r>
          </w:p>
        </w:tc>
        <w:tc>
          <w:tcPr>
            <w:tcW w:w="2431" w:type="dxa"/>
            <w:vAlign w:val="center"/>
          </w:tcPr>
          <w:p>
            <w:pPr>
              <w:snapToGrid w:val="0"/>
              <w:spacing w:line="260" w:lineRule="exact"/>
              <w:rPr>
                <w:sz w:val="18"/>
                <w:szCs w:val="18"/>
              </w:rPr>
            </w:pPr>
            <w:r>
              <w:rPr>
                <w:rFonts w:hAnsi="宋体"/>
                <w:sz w:val="18"/>
                <w:szCs w:val="18"/>
              </w:rPr>
              <w:t>数值计算方法</w:t>
            </w:r>
          </w:p>
        </w:tc>
        <w:tc>
          <w:tcPr>
            <w:tcW w:w="584" w:type="dxa"/>
            <w:vAlign w:val="center"/>
          </w:tcPr>
          <w:p>
            <w:pPr>
              <w:snapToGrid w:val="0"/>
              <w:spacing w:line="260" w:lineRule="exact"/>
              <w:jc w:val="center"/>
              <w:rPr>
                <w:sz w:val="18"/>
                <w:szCs w:val="18"/>
              </w:rPr>
            </w:pPr>
            <w:r>
              <w:rPr>
                <w:sz w:val="18"/>
                <w:szCs w:val="18"/>
              </w:rPr>
              <w:t>三1</w:t>
            </w:r>
          </w:p>
        </w:tc>
        <w:tc>
          <w:tcPr>
            <w:tcW w:w="460" w:type="dxa"/>
            <w:vAlign w:val="center"/>
          </w:tcPr>
          <w:p>
            <w:pPr>
              <w:snapToGrid w:val="0"/>
              <w:spacing w:line="260" w:lineRule="exact"/>
              <w:jc w:val="center"/>
              <w:rPr>
                <w:sz w:val="18"/>
                <w:szCs w:val="18"/>
              </w:rPr>
            </w:pPr>
            <w:r>
              <w:rPr>
                <w:sz w:val="18"/>
                <w:szCs w:val="18"/>
              </w:rPr>
              <w:t>3.5</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3.0-2.0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0792501</w:t>
            </w:r>
          </w:p>
        </w:tc>
        <w:tc>
          <w:tcPr>
            <w:tcW w:w="2431" w:type="dxa"/>
            <w:vAlign w:val="center"/>
          </w:tcPr>
          <w:p>
            <w:pPr>
              <w:snapToGrid w:val="0"/>
              <w:spacing w:line="260" w:lineRule="exact"/>
              <w:rPr>
                <w:sz w:val="18"/>
                <w:szCs w:val="18"/>
              </w:rPr>
            </w:pPr>
            <w:r>
              <w:rPr>
                <w:rFonts w:hAnsi="宋体"/>
                <w:sz w:val="18"/>
                <w:szCs w:val="18"/>
              </w:rPr>
              <w:t>运筹与优化</w:t>
            </w:r>
          </w:p>
        </w:tc>
        <w:tc>
          <w:tcPr>
            <w:tcW w:w="584" w:type="dxa"/>
            <w:vAlign w:val="center"/>
          </w:tcPr>
          <w:p>
            <w:pPr>
              <w:snapToGrid w:val="0"/>
              <w:spacing w:line="260" w:lineRule="exact"/>
              <w:jc w:val="center"/>
              <w:rPr>
                <w:sz w:val="18"/>
                <w:szCs w:val="18"/>
              </w:rPr>
            </w:pPr>
            <w:r>
              <w:rPr>
                <w:sz w:val="18"/>
                <w:szCs w:val="18"/>
              </w:rPr>
              <w:t>三1</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0792565</w:t>
            </w:r>
          </w:p>
        </w:tc>
        <w:tc>
          <w:tcPr>
            <w:tcW w:w="2431" w:type="dxa"/>
            <w:vAlign w:val="center"/>
          </w:tcPr>
          <w:p>
            <w:pPr>
              <w:snapToGrid w:val="0"/>
              <w:spacing w:line="260" w:lineRule="exact"/>
              <w:rPr>
                <w:sz w:val="18"/>
                <w:szCs w:val="18"/>
              </w:rPr>
            </w:pPr>
            <w:r>
              <w:rPr>
                <w:rFonts w:hAnsi="宋体"/>
                <w:sz w:val="18"/>
                <w:szCs w:val="18"/>
              </w:rPr>
              <w:t>离散数学</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0792554</w:t>
            </w:r>
          </w:p>
        </w:tc>
        <w:tc>
          <w:tcPr>
            <w:tcW w:w="2431" w:type="dxa"/>
            <w:vAlign w:val="center"/>
          </w:tcPr>
          <w:p>
            <w:pPr>
              <w:snapToGrid w:val="0"/>
              <w:spacing w:line="260" w:lineRule="exact"/>
              <w:rPr>
                <w:sz w:val="18"/>
                <w:szCs w:val="18"/>
              </w:rPr>
            </w:pPr>
            <w:r>
              <w:rPr>
                <w:rFonts w:hAnsi="宋体"/>
                <w:sz w:val="18"/>
                <w:szCs w:val="18"/>
              </w:rPr>
              <w:t>数学专业英语</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2.0-0.0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0792514</w:t>
            </w:r>
          </w:p>
        </w:tc>
        <w:tc>
          <w:tcPr>
            <w:tcW w:w="2431" w:type="dxa"/>
            <w:vAlign w:val="center"/>
          </w:tcPr>
          <w:p>
            <w:pPr>
              <w:snapToGrid w:val="0"/>
              <w:spacing w:line="260" w:lineRule="exact"/>
              <w:rPr>
                <w:sz w:val="18"/>
                <w:szCs w:val="18"/>
              </w:rPr>
            </w:pPr>
            <w:r>
              <w:rPr>
                <w:rFonts w:hAnsi="宋体"/>
                <w:sz w:val="18"/>
                <w:szCs w:val="18"/>
              </w:rPr>
              <w:t>数学学科前沿与论文写作</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1.0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0792563</w:t>
            </w:r>
          </w:p>
        </w:tc>
        <w:tc>
          <w:tcPr>
            <w:tcW w:w="2431" w:type="dxa"/>
            <w:vAlign w:val="center"/>
          </w:tcPr>
          <w:p>
            <w:pPr>
              <w:snapToGrid w:val="0"/>
              <w:spacing w:line="260" w:lineRule="exact"/>
              <w:rPr>
                <w:sz w:val="18"/>
                <w:szCs w:val="18"/>
              </w:rPr>
            </w:pPr>
            <w:r>
              <w:rPr>
                <w:rFonts w:hAnsi="宋体"/>
                <w:sz w:val="18"/>
                <w:szCs w:val="18"/>
              </w:rPr>
              <w:t>偏微分方程</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0792500</w:t>
            </w:r>
          </w:p>
        </w:tc>
        <w:tc>
          <w:tcPr>
            <w:tcW w:w="2431" w:type="dxa"/>
            <w:vAlign w:val="center"/>
          </w:tcPr>
          <w:p>
            <w:pPr>
              <w:snapToGrid w:val="0"/>
              <w:spacing w:line="260" w:lineRule="exact"/>
              <w:rPr>
                <w:sz w:val="18"/>
                <w:szCs w:val="18"/>
              </w:rPr>
            </w:pPr>
            <w:r>
              <w:rPr>
                <w:rFonts w:hAnsi="宋体"/>
                <w:sz w:val="18"/>
                <w:szCs w:val="18"/>
              </w:rPr>
              <w:t>点集拓扑</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lang w:val="en-US" w:eastAsia="zh-CN"/>
              </w:rPr>
              <w:t>18</w:t>
            </w:r>
            <w:r>
              <w:rPr>
                <w:rFonts w:hint="eastAsia" w:ascii="方正大标宋简体" w:hAnsi="宋体" w:eastAsia="方正大标宋简体"/>
                <w:sz w:val="18"/>
                <w:szCs w:val="18"/>
              </w:rPr>
              <w:t>.5</w:t>
            </w:r>
          </w:p>
        </w:tc>
        <w:tc>
          <w:tcPr>
            <w:tcW w:w="558" w:type="dxa"/>
            <w:vAlign w:val="center"/>
          </w:tcPr>
          <w:p>
            <w:pPr>
              <w:snapToGrid w:val="0"/>
              <w:spacing w:line="260" w:lineRule="exact"/>
              <w:jc w:val="center"/>
              <w:rPr>
                <w:rFonts w:hint="default" w:ascii="方正大标宋简体" w:eastAsia="方正大标宋简体"/>
                <w:sz w:val="18"/>
                <w:szCs w:val="18"/>
                <w:lang w:val="en-US" w:eastAsia="zh-CN"/>
              </w:rPr>
            </w:pPr>
            <w:r>
              <w:rPr>
                <w:rFonts w:hint="eastAsia" w:ascii="方正大标宋简体" w:hAnsi="宋体" w:eastAsia="方正大标宋简体"/>
                <w:sz w:val="18"/>
                <w:szCs w:val="18"/>
                <w:lang w:val="en-US" w:eastAsia="zh-CN"/>
              </w:rPr>
              <w:t>272</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48</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个性发展课程II</w:t>
            </w:r>
          </w:p>
        </w:tc>
        <w:tc>
          <w:tcPr>
            <w:tcW w:w="1004" w:type="dxa"/>
            <w:vAlign w:val="center"/>
          </w:tcPr>
          <w:p>
            <w:pPr>
              <w:snapToGrid w:val="0"/>
              <w:spacing w:line="260" w:lineRule="exact"/>
              <w:jc w:val="center"/>
              <w:rPr>
                <w:sz w:val="18"/>
                <w:szCs w:val="18"/>
              </w:rPr>
            </w:pPr>
            <w:r>
              <w:rPr>
                <w:sz w:val="18"/>
                <w:szCs w:val="18"/>
              </w:rPr>
              <w:t>0792543</w:t>
            </w:r>
          </w:p>
        </w:tc>
        <w:tc>
          <w:tcPr>
            <w:tcW w:w="2431" w:type="dxa"/>
            <w:vAlign w:val="center"/>
          </w:tcPr>
          <w:p>
            <w:pPr>
              <w:snapToGrid w:val="0"/>
              <w:spacing w:line="260" w:lineRule="exact"/>
              <w:rPr>
                <w:sz w:val="18"/>
                <w:szCs w:val="18"/>
              </w:rPr>
            </w:pPr>
            <w:r>
              <w:rPr>
                <w:rFonts w:hAnsi="宋体"/>
                <w:sz w:val="18"/>
                <w:szCs w:val="18"/>
              </w:rPr>
              <w:t>数学模型及应用</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0792550</w:t>
            </w:r>
          </w:p>
        </w:tc>
        <w:tc>
          <w:tcPr>
            <w:tcW w:w="2431" w:type="dxa"/>
            <w:vAlign w:val="center"/>
          </w:tcPr>
          <w:p>
            <w:pPr>
              <w:snapToGrid w:val="0"/>
              <w:spacing w:line="260" w:lineRule="exact"/>
              <w:rPr>
                <w:sz w:val="18"/>
                <w:szCs w:val="18"/>
              </w:rPr>
            </w:pPr>
            <w:r>
              <w:rPr>
                <w:rFonts w:hAnsi="宋体"/>
                <w:sz w:val="18"/>
                <w:szCs w:val="18"/>
              </w:rPr>
              <w:t>中高考数学试题研究</w:t>
            </w:r>
          </w:p>
        </w:tc>
        <w:tc>
          <w:tcPr>
            <w:tcW w:w="584" w:type="dxa"/>
            <w:vAlign w:val="center"/>
          </w:tcPr>
          <w:p>
            <w:pPr>
              <w:snapToGrid w:val="0"/>
              <w:spacing w:line="260" w:lineRule="exact"/>
              <w:jc w:val="center"/>
              <w:rPr>
                <w:sz w:val="18"/>
                <w:szCs w:val="18"/>
              </w:rPr>
            </w:pPr>
            <w:r>
              <w:rPr>
                <w:sz w:val="18"/>
                <w:szCs w:val="18"/>
              </w:rPr>
              <w:t>三1</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0792562</w:t>
            </w:r>
          </w:p>
        </w:tc>
        <w:tc>
          <w:tcPr>
            <w:tcW w:w="2431" w:type="dxa"/>
            <w:vAlign w:val="center"/>
          </w:tcPr>
          <w:p>
            <w:pPr>
              <w:snapToGrid w:val="0"/>
              <w:spacing w:line="260" w:lineRule="exact"/>
              <w:rPr>
                <w:sz w:val="18"/>
                <w:szCs w:val="18"/>
              </w:rPr>
            </w:pPr>
            <w:r>
              <w:rPr>
                <w:rFonts w:hAnsi="宋体"/>
                <w:sz w:val="18"/>
                <w:szCs w:val="18"/>
              </w:rPr>
              <w:t>高等几何</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0792566</w:t>
            </w:r>
          </w:p>
        </w:tc>
        <w:tc>
          <w:tcPr>
            <w:tcW w:w="2431" w:type="dxa"/>
            <w:vAlign w:val="center"/>
          </w:tcPr>
          <w:p>
            <w:pPr>
              <w:snapToGrid w:val="0"/>
              <w:spacing w:line="260" w:lineRule="exact"/>
              <w:rPr>
                <w:sz w:val="18"/>
                <w:szCs w:val="18"/>
              </w:rPr>
            </w:pPr>
            <w:r>
              <w:rPr>
                <w:rFonts w:hAnsi="宋体"/>
                <w:sz w:val="18"/>
                <w:szCs w:val="18"/>
              </w:rPr>
              <w:t>组合论及其应用</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0792567</w:t>
            </w:r>
          </w:p>
        </w:tc>
        <w:tc>
          <w:tcPr>
            <w:tcW w:w="2431" w:type="dxa"/>
            <w:vAlign w:val="center"/>
          </w:tcPr>
          <w:p>
            <w:pPr>
              <w:snapToGrid w:val="0"/>
              <w:spacing w:line="260" w:lineRule="exact"/>
              <w:rPr>
                <w:sz w:val="18"/>
                <w:szCs w:val="18"/>
              </w:rPr>
            </w:pPr>
            <w:r>
              <w:rPr>
                <w:rFonts w:hAnsi="宋体"/>
                <w:sz w:val="18"/>
                <w:szCs w:val="18"/>
              </w:rPr>
              <w:t>初等数论</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4.0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0792568</w:t>
            </w:r>
          </w:p>
        </w:tc>
        <w:tc>
          <w:tcPr>
            <w:tcW w:w="2431" w:type="dxa"/>
            <w:vAlign w:val="center"/>
          </w:tcPr>
          <w:p>
            <w:pPr>
              <w:snapToGrid w:val="0"/>
              <w:spacing w:line="260" w:lineRule="exact"/>
              <w:rPr>
                <w:sz w:val="18"/>
                <w:szCs w:val="18"/>
              </w:rPr>
            </w:pPr>
            <w:r>
              <w:rPr>
                <w:rFonts w:hAnsi="宋体"/>
                <w:sz w:val="18"/>
                <w:szCs w:val="18"/>
              </w:rPr>
              <w:t>数学课件制作与应用</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8</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2.0-2.0</w:t>
            </w: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0792544</w:t>
            </w:r>
          </w:p>
        </w:tc>
        <w:tc>
          <w:tcPr>
            <w:tcW w:w="2431" w:type="dxa"/>
            <w:vAlign w:val="center"/>
          </w:tcPr>
          <w:p>
            <w:pPr>
              <w:snapToGrid w:val="0"/>
              <w:spacing w:line="260" w:lineRule="exact"/>
              <w:rPr>
                <w:sz w:val="18"/>
                <w:szCs w:val="18"/>
              </w:rPr>
            </w:pPr>
            <w:r>
              <w:rPr>
                <w:rFonts w:hAnsi="宋体"/>
                <w:sz w:val="18"/>
                <w:szCs w:val="18"/>
              </w:rPr>
              <w:t>数学史</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0792551</w:t>
            </w:r>
          </w:p>
        </w:tc>
        <w:tc>
          <w:tcPr>
            <w:tcW w:w="2431" w:type="dxa"/>
            <w:vAlign w:val="center"/>
          </w:tcPr>
          <w:p>
            <w:pPr>
              <w:snapToGrid w:val="0"/>
              <w:spacing w:line="260" w:lineRule="exact"/>
              <w:rPr>
                <w:sz w:val="18"/>
                <w:szCs w:val="18"/>
              </w:rPr>
            </w:pPr>
            <w:r>
              <w:rPr>
                <w:rFonts w:hAnsi="宋体"/>
                <w:sz w:val="18"/>
                <w:szCs w:val="18"/>
              </w:rPr>
              <w:t>中学数学竞赛</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48</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22</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344</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16</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《数学史》和《数学学科前沿与论文写作》为指定选修， 学生的个性发展课程选修学分不能少于13学分。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教师教育课程</w:t>
            </w: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职业道德与素养</w:t>
            </w:r>
          </w:p>
        </w:tc>
        <w:tc>
          <w:tcPr>
            <w:tcW w:w="1004" w:type="dxa"/>
            <w:vAlign w:val="center"/>
          </w:tcPr>
          <w:p>
            <w:pPr>
              <w:snapToGrid w:val="0"/>
              <w:spacing w:line="260" w:lineRule="exact"/>
              <w:jc w:val="center"/>
              <w:rPr>
                <w:sz w:val="18"/>
                <w:szCs w:val="18"/>
              </w:rPr>
            </w:pPr>
            <w:r>
              <w:rPr>
                <w:sz w:val="18"/>
                <w:szCs w:val="18"/>
              </w:rPr>
              <w:t>0383401</w:t>
            </w:r>
          </w:p>
        </w:tc>
        <w:tc>
          <w:tcPr>
            <w:tcW w:w="2431" w:type="dxa"/>
            <w:vAlign w:val="center"/>
          </w:tcPr>
          <w:p>
            <w:pPr>
              <w:snapToGrid w:val="0"/>
              <w:spacing w:line="260" w:lineRule="exact"/>
              <w:rPr>
                <w:sz w:val="18"/>
                <w:szCs w:val="18"/>
              </w:rPr>
            </w:pPr>
            <w:r>
              <w:rPr>
                <w:rFonts w:hAnsi="宋体"/>
                <w:sz w:val="18"/>
                <w:szCs w:val="18"/>
              </w:rPr>
              <w:t>普通话与教师语言</w:t>
            </w:r>
          </w:p>
        </w:tc>
        <w:tc>
          <w:tcPr>
            <w:tcW w:w="584" w:type="dxa"/>
            <w:vAlign w:val="center"/>
          </w:tcPr>
          <w:p>
            <w:pPr>
              <w:snapToGrid w:val="0"/>
              <w:spacing w:line="260" w:lineRule="exact"/>
              <w:jc w:val="center"/>
              <w:rPr>
                <w:sz w:val="18"/>
                <w:szCs w:val="18"/>
              </w:rPr>
            </w:pPr>
            <w:r>
              <w:rPr>
                <w:sz w:val="18"/>
                <w:szCs w:val="18"/>
              </w:rPr>
              <w:t>一1</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p>
        </w:tc>
        <w:tc>
          <w:tcPr>
            <w:tcW w:w="868" w:type="dxa"/>
            <w:vMerge w:val="restart"/>
            <w:vAlign w:val="center"/>
          </w:tcPr>
          <w:p>
            <w:pPr>
              <w:snapToGrid w:val="0"/>
              <w:spacing w:line="260" w:lineRule="auto"/>
              <w:jc w:val="center"/>
              <w:rPr>
                <w:sz w:val="18"/>
                <w:szCs w:val="18"/>
              </w:rPr>
            </w:pPr>
            <w:r>
              <w:rPr>
                <w:sz w:val="18"/>
                <w:szCs w:val="18"/>
              </w:rPr>
              <w:t>文学院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0383400</w:t>
            </w:r>
          </w:p>
        </w:tc>
        <w:tc>
          <w:tcPr>
            <w:tcW w:w="2431" w:type="dxa"/>
            <w:vAlign w:val="center"/>
          </w:tcPr>
          <w:p>
            <w:pPr>
              <w:snapToGrid w:val="0"/>
              <w:spacing w:line="260" w:lineRule="exact"/>
              <w:rPr>
                <w:sz w:val="18"/>
                <w:szCs w:val="18"/>
              </w:rPr>
            </w:pPr>
            <w:r>
              <w:rPr>
                <w:rFonts w:hAnsi="宋体"/>
                <w:sz w:val="18"/>
                <w:szCs w:val="18"/>
              </w:rPr>
              <w:t>教学书法</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p>
        </w:tc>
        <w:tc>
          <w:tcPr>
            <w:tcW w:w="868" w:type="dxa"/>
            <w:vMerge w:val="continue"/>
            <w:vAlign w:val="center"/>
          </w:tcPr>
          <w:p>
            <w:pPr>
              <w:snapToGrid w:val="0"/>
              <w:spacing w:line="260" w:lineRule="auto"/>
              <w:jc w:val="center"/>
              <w:rPr>
                <w:sz w:val="18"/>
                <w:szCs w:val="18"/>
              </w:rPr>
            </w:pPr>
            <w:r>
              <w:rPr>
                <w:sz w:val="18"/>
                <w:szCs w:val="18"/>
              </w:rPr>
              <w:t>文学院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1283260</w:t>
            </w:r>
          </w:p>
        </w:tc>
        <w:tc>
          <w:tcPr>
            <w:tcW w:w="2431" w:type="dxa"/>
            <w:vAlign w:val="center"/>
          </w:tcPr>
          <w:p>
            <w:pPr>
              <w:snapToGrid w:val="0"/>
              <w:spacing w:line="260" w:lineRule="exact"/>
              <w:rPr>
                <w:sz w:val="18"/>
                <w:szCs w:val="18"/>
              </w:rPr>
            </w:pPr>
            <w:r>
              <w:rPr>
                <w:rFonts w:hAnsi="宋体"/>
                <w:sz w:val="18"/>
                <w:szCs w:val="18"/>
              </w:rPr>
              <w:t>教育政策法规与教师职业道德</w:t>
            </w:r>
          </w:p>
        </w:tc>
        <w:tc>
          <w:tcPr>
            <w:tcW w:w="584" w:type="dxa"/>
            <w:vAlign w:val="center"/>
          </w:tcPr>
          <w:p>
            <w:pPr>
              <w:snapToGrid w:val="0"/>
              <w:spacing w:line="260" w:lineRule="exact"/>
              <w:jc w:val="center"/>
              <w:rPr>
                <w:sz w:val="18"/>
                <w:szCs w:val="18"/>
              </w:rPr>
            </w:pPr>
            <w:r>
              <w:rPr>
                <w:sz w:val="18"/>
                <w:szCs w:val="18"/>
              </w:rPr>
              <w:t>三1</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1.0</w:t>
            </w:r>
          </w:p>
        </w:tc>
        <w:tc>
          <w:tcPr>
            <w:tcW w:w="373" w:type="dxa"/>
            <w:vAlign w:val="center"/>
          </w:tcPr>
          <w:p>
            <w:pPr>
              <w:snapToGrid w:val="0"/>
              <w:spacing w:line="260" w:lineRule="auto"/>
              <w:jc w:val="center"/>
              <w:rPr>
                <w:sz w:val="18"/>
                <w:szCs w:val="18"/>
              </w:rPr>
            </w:pPr>
          </w:p>
        </w:tc>
        <w:tc>
          <w:tcPr>
            <w:tcW w:w="868" w:type="dxa"/>
            <w:vMerge w:val="restart"/>
            <w:vAlign w:val="center"/>
          </w:tcPr>
          <w:p>
            <w:pPr>
              <w:snapToGrid w:val="0"/>
              <w:spacing w:line="260" w:lineRule="auto"/>
              <w:jc w:val="center"/>
              <w:rPr>
                <w:sz w:val="18"/>
                <w:szCs w:val="18"/>
              </w:rPr>
            </w:pPr>
            <w:r>
              <w:rPr>
                <w:sz w:val="18"/>
                <w:szCs w:val="18"/>
              </w:rPr>
              <w:t>教育科学学院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1583011</w:t>
            </w:r>
          </w:p>
        </w:tc>
        <w:tc>
          <w:tcPr>
            <w:tcW w:w="2431" w:type="dxa"/>
            <w:vAlign w:val="center"/>
          </w:tcPr>
          <w:p>
            <w:pPr>
              <w:snapToGrid w:val="0"/>
              <w:spacing w:line="260" w:lineRule="exact"/>
              <w:rPr>
                <w:sz w:val="18"/>
                <w:szCs w:val="18"/>
              </w:rPr>
            </w:pPr>
            <w:r>
              <w:rPr>
                <w:rFonts w:hAnsi="宋体"/>
                <w:sz w:val="18"/>
                <w:szCs w:val="18"/>
              </w:rPr>
              <w:t>现代教育技术应用</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1.5</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16</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2.0-2.0</w:t>
            </w:r>
          </w:p>
        </w:tc>
        <w:tc>
          <w:tcPr>
            <w:tcW w:w="373" w:type="dxa"/>
            <w:vAlign w:val="center"/>
          </w:tcPr>
          <w:p>
            <w:pPr>
              <w:snapToGrid w:val="0"/>
              <w:spacing w:line="260" w:lineRule="auto"/>
              <w:jc w:val="center"/>
              <w:rPr>
                <w:sz w:val="18"/>
                <w:szCs w:val="18"/>
              </w:rPr>
            </w:pPr>
          </w:p>
        </w:tc>
        <w:tc>
          <w:tcPr>
            <w:tcW w:w="868" w:type="dxa"/>
            <w:vMerge w:val="restart"/>
            <w:vAlign w:val="center"/>
          </w:tcPr>
          <w:p>
            <w:pPr>
              <w:snapToGrid w:val="0"/>
              <w:spacing w:line="260" w:lineRule="auto"/>
              <w:jc w:val="center"/>
              <w:rPr>
                <w:sz w:val="18"/>
                <w:szCs w:val="18"/>
              </w:rPr>
            </w:pPr>
            <w:r>
              <w:rPr>
                <w:sz w:val="18"/>
                <w:szCs w:val="18"/>
              </w:rPr>
              <w:t>新闻与传播学院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3.5</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76</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16</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教育知识与应用</w:t>
            </w:r>
          </w:p>
        </w:tc>
        <w:tc>
          <w:tcPr>
            <w:tcW w:w="1004" w:type="dxa"/>
            <w:vAlign w:val="center"/>
          </w:tcPr>
          <w:p>
            <w:pPr>
              <w:snapToGrid w:val="0"/>
              <w:spacing w:line="260" w:lineRule="exact"/>
              <w:jc w:val="center"/>
              <w:rPr>
                <w:sz w:val="18"/>
                <w:szCs w:val="18"/>
              </w:rPr>
            </w:pPr>
            <w:r>
              <w:rPr>
                <w:sz w:val="18"/>
                <w:szCs w:val="18"/>
              </w:rPr>
              <w:t>1283254</w:t>
            </w:r>
          </w:p>
        </w:tc>
        <w:tc>
          <w:tcPr>
            <w:tcW w:w="2431" w:type="dxa"/>
            <w:vAlign w:val="center"/>
          </w:tcPr>
          <w:p>
            <w:pPr>
              <w:snapToGrid w:val="0"/>
              <w:spacing w:line="260" w:lineRule="exact"/>
              <w:rPr>
                <w:sz w:val="18"/>
                <w:szCs w:val="18"/>
              </w:rPr>
            </w:pPr>
            <w:r>
              <w:rPr>
                <w:rFonts w:hAnsi="宋体"/>
                <w:sz w:val="18"/>
                <w:szCs w:val="18"/>
              </w:rPr>
              <w:t>心理学I</w:t>
            </w:r>
          </w:p>
        </w:tc>
        <w:tc>
          <w:tcPr>
            <w:tcW w:w="584" w:type="dxa"/>
            <w:vAlign w:val="center"/>
          </w:tcPr>
          <w:p>
            <w:pPr>
              <w:snapToGrid w:val="0"/>
              <w:spacing w:line="260" w:lineRule="exact"/>
              <w:jc w:val="center"/>
              <w:rPr>
                <w:sz w:val="18"/>
                <w:szCs w:val="18"/>
              </w:rPr>
            </w:pPr>
            <w:r>
              <w:rPr>
                <w:sz w:val="18"/>
                <w:szCs w:val="18"/>
              </w:rPr>
              <w:t>一2</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p>
        </w:tc>
        <w:tc>
          <w:tcPr>
            <w:tcW w:w="868" w:type="dxa"/>
            <w:vMerge w:val="restart"/>
            <w:vAlign w:val="center"/>
          </w:tcPr>
          <w:p>
            <w:pPr>
              <w:snapToGrid w:val="0"/>
              <w:spacing w:line="260" w:lineRule="auto"/>
              <w:jc w:val="center"/>
              <w:rPr>
                <w:sz w:val="18"/>
                <w:szCs w:val="18"/>
              </w:rPr>
            </w:pPr>
            <w:r>
              <w:rPr>
                <w:sz w:val="18"/>
                <w:szCs w:val="18"/>
              </w:rPr>
              <w:t>教育科学学院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1283255</w:t>
            </w:r>
          </w:p>
        </w:tc>
        <w:tc>
          <w:tcPr>
            <w:tcW w:w="2431" w:type="dxa"/>
            <w:vAlign w:val="center"/>
          </w:tcPr>
          <w:p>
            <w:pPr>
              <w:snapToGrid w:val="0"/>
              <w:spacing w:line="260" w:lineRule="exact"/>
              <w:rPr>
                <w:sz w:val="18"/>
                <w:szCs w:val="18"/>
              </w:rPr>
            </w:pPr>
            <w:r>
              <w:rPr>
                <w:rFonts w:hAnsi="宋体"/>
                <w:sz w:val="18"/>
                <w:szCs w:val="18"/>
              </w:rPr>
              <w:t>心理学II</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p>
        </w:tc>
        <w:tc>
          <w:tcPr>
            <w:tcW w:w="868" w:type="dxa"/>
            <w:vMerge w:val="continue"/>
            <w:vAlign w:val="center"/>
          </w:tcPr>
          <w:p>
            <w:pPr>
              <w:snapToGrid w:val="0"/>
              <w:spacing w:line="260" w:lineRule="auto"/>
              <w:jc w:val="center"/>
              <w:rPr>
                <w:sz w:val="18"/>
                <w:szCs w:val="18"/>
              </w:rPr>
            </w:pPr>
            <w:r>
              <w:rPr>
                <w:sz w:val="18"/>
                <w:szCs w:val="18"/>
              </w:rPr>
              <w:t>教育科学学院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1283253</w:t>
            </w:r>
          </w:p>
        </w:tc>
        <w:tc>
          <w:tcPr>
            <w:tcW w:w="2431" w:type="dxa"/>
            <w:vAlign w:val="center"/>
          </w:tcPr>
          <w:p>
            <w:pPr>
              <w:snapToGrid w:val="0"/>
              <w:spacing w:line="260" w:lineRule="exact"/>
              <w:rPr>
                <w:sz w:val="18"/>
                <w:szCs w:val="18"/>
              </w:rPr>
            </w:pPr>
            <w:r>
              <w:rPr>
                <w:rFonts w:hAnsi="宋体"/>
                <w:sz w:val="18"/>
                <w:szCs w:val="18"/>
              </w:rPr>
              <w:t>教育学I</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p>
        </w:tc>
        <w:tc>
          <w:tcPr>
            <w:tcW w:w="868" w:type="dxa"/>
            <w:vMerge w:val="continue"/>
            <w:vAlign w:val="center"/>
          </w:tcPr>
          <w:p>
            <w:pPr>
              <w:snapToGrid w:val="0"/>
              <w:spacing w:line="260" w:lineRule="auto"/>
              <w:jc w:val="center"/>
              <w:rPr>
                <w:sz w:val="18"/>
                <w:szCs w:val="18"/>
              </w:rPr>
            </w:pPr>
            <w:r>
              <w:rPr>
                <w:sz w:val="18"/>
                <w:szCs w:val="18"/>
              </w:rPr>
              <w:t>教育科学学院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1283252</w:t>
            </w:r>
          </w:p>
        </w:tc>
        <w:tc>
          <w:tcPr>
            <w:tcW w:w="2431" w:type="dxa"/>
            <w:vAlign w:val="center"/>
          </w:tcPr>
          <w:p>
            <w:pPr>
              <w:snapToGrid w:val="0"/>
              <w:spacing w:line="260" w:lineRule="exact"/>
              <w:rPr>
                <w:sz w:val="18"/>
                <w:szCs w:val="18"/>
              </w:rPr>
            </w:pPr>
            <w:r>
              <w:rPr>
                <w:rFonts w:hAnsi="宋体"/>
                <w:sz w:val="18"/>
                <w:szCs w:val="18"/>
              </w:rPr>
              <w:t>教育学Ⅱ</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p>
        </w:tc>
        <w:tc>
          <w:tcPr>
            <w:tcW w:w="868" w:type="dxa"/>
            <w:vMerge w:val="continue"/>
            <w:vAlign w:val="center"/>
          </w:tcPr>
          <w:p>
            <w:pPr>
              <w:snapToGrid w:val="0"/>
              <w:spacing w:line="260" w:lineRule="auto"/>
              <w:jc w:val="center"/>
              <w:rPr>
                <w:sz w:val="18"/>
                <w:szCs w:val="18"/>
              </w:rPr>
            </w:pPr>
            <w:r>
              <w:rPr>
                <w:sz w:val="18"/>
                <w:szCs w:val="18"/>
              </w:rPr>
              <w:t>教育科学学院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8</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128</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在通识教育选修课程中设置教师教育课程（心理学、教育学系列课程），师范生须选修不少于2学分。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教学知识与能力</w:t>
            </w:r>
          </w:p>
        </w:tc>
        <w:tc>
          <w:tcPr>
            <w:tcW w:w="1004" w:type="dxa"/>
            <w:vAlign w:val="center"/>
          </w:tcPr>
          <w:p>
            <w:pPr>
              <w:snapToGrid w:val="0"/>
              <w:spacing w:line="260" w:lineRule="exact"/>
              <w:jc w:val="center"/>
              <w:rPr>
                <w:sz w:val="18"/>
                <w:szCs w:val="18"/>
              </w:rPr>
            </w:pPr>
            <w:r>
              <w:rPr>
                <w:sz w:val="18"/>
                <w:szCs w:val="18"/>
              </w:rPr>
              <w:t>0793501</w:t>
            </w:r>
          </w:p>
        </w:tc>
        <w:tc>
          <w:tcPr>
            <w:tcW w:w="2431" w:type="dxa"/>
            <w:vAlign w:val="center"/>
          </w:tcPr>
          <w:p>
            <w:pPr>
              <w:snapToGrid w:val="0"/>
              <w:spacing w:line="260" w:lineRule="exact"/>
              <w:rPr>
                <w:sz w:val="18"/>
                <w:szCs w:val="18"/>
              </w:rPr>
            </w:pPr>
            <w:r>
              <w:rPr>
                <w:rFonts w:hAnsi="宋体"/>
                <w:sz w:val="18"/>
                <w:szCs w:val="18"/>
              </w:rPr>
              <w:t>数学课程标准与教材分析</w:t>
            </w:r>
          </w:p>
        </w:tc>
        <w:tc>
          <w:tcPr>
            <w:tcW w:w="584" w:type="dxa"/>
            <w:vAlign w:val="center"/>
          </w:tcPr>
          <w:p>
            <w:pPr>
              <w:snapToGrid w:val="0"/>
              <w:spacing w:line="260" w:lineRule="exact"/>
              <w:jc w:val="center"/>
              <w:rPr>
                <w:sz w:val="18"/>
                <w:szCs w:val="18"/>
              </w:rPr>
            </w:pPr>
            <w:r>
              <w:rPr>
                <w:sz w:val="18"/>
                <w:szCs w:val="18"/>
              </w:rPr>
              <w:t>二1</w:t>
            </w:r>
          </w:p>
        </w:tc>
        <w:tc>
          <w:tcPr>
            <w:tcW w:w="460" w:type="dxa"/>
            <w:vAlign w:val="center"/>
          </w:tcPr>
          <w:p>
            <w:pPr>
              <w:snapToGrid w:val="0"/>
              <w:spacing w:line="260" w:lineRule="exact"/>
              <w:jc w:val="center"/>
              <w:rPr>
                <w:sz w:val="18"/>
                <w:szCs w:val="18"/>
              </w:rPr>
            </w:pPr>
            <w:r>
              <w:rPr>
                <w:sz w:val="18"/>
                <w:szCs w:val="18"/>
              </w:rPr>
              <w:t>2.5</w:t>
            </w:r>
          </w:p>
        </w:tc>
        <w:tc>
          <w:tcPr>
            <w:tcW w:w="558" w:type="dxa"/>
            <w:vAlign w:val="center"/>
          </w:tcPr>
          <w:p>
            <w:pPr>
              <w:snapToGrid w:val="0"/>
              <w:spacing w:line="260" w:lineRule="exact"/>
              <w:jc w:val="center"/>
              <w:rPr>
                <w:sz w:val="18"/>
                <w:szCs w:val="18"/>
              </w:rPr>
            </w:pPr>
            <w:r>
              <w:rPr>
                <w:sz w:val="18"/>
                <w:szCs w:val="18"/>
              </w:rPr>
              <w:t>40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3.0</w:t>
            </w:r>
          </w:p>
        </w:tc>
        <w:tc>
          <w:tcPr>
            <w:tcW w:w="373" w:type="dxa"/>
            <w:vAlign w:val="center"/>
          </w:tcPr>
          <w:p>
            <w:pPr>
              <w:snapToGrid w:val="0"/>
              <w:spacing w:line="260" w:lineRule="auto"/>
              <w:jc w:val="center"/>
              <w:rPr>
                <w:sz w:val="18"/>
                <w:szCs w:val="18"/>
              </w:rPr>
            </w:pPr>
          </w:p>
        </w:tc>
        <w:tc>
          <w:tcPr>
            <w:tcW w:w="868" w:type="dxa"/>
            <w:vMerge w:val="restart"/>
            <w:vAlign w:val="center"/>
          </w:tcPr>
          <w:p>
            <w:pPr>
              <w:snapToGrid w:val="0"/>
              <w:spacing w:line="260" w:lineRule="auto"/>
              <w:jc w:val="center"/>
              <w:rPr>
                <w:sz w:val="18"/>
                <w:szCs w:val="18"/>
              </w:rPr>
            </w:pPr>
            <w:r>
              <w:rPr>
                <w:sz w:val="18"/>
                <w:szCs w:val="18"/>
              </w:rPr>
              <w:t>数学与计算机科学学院</w:t>
            </w:r>
          </w:p>
          <w:p>
            <w:pPr>
              <w:snapToGrid w:val="0"/>
              <w:spacing w:line="260"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0793500</w:t>
            </w:r>
          </w:p>
        </w:tc>
        <w:tc>
          <w:tcPr>
            <w:tcW w:w="2431" w:type="dxa"/>
            <w:vAlign w:val="center"/>
          </w:tcPr>
          <w:p>
            <w:pPr>
              <w:snapToGrid w:val="0"/>
              <w:spacing w:line="260" w:lineRule="exact"/>
              <w:rPr>
                <w:sz w:val="18"/>
                <w:szCs w:val="18"/>
              </w:rPr>
            </w:pPr>
            <w:r>
              <w:rPr>
                <w:rFonts w:hAnsi="宋体"/>
                <w:sz w:val="18"/>
                <w:szCs w:val="18"/>
              </w:rPr>
              <w:t>数学教学设计与课例分析</w:t>
            </w:r>
          </w:p>
        </w:tc>
        <w:tc>
          <w:tcPr>
            <w:tcW w:w="584" w:type="dxa"/>
            <w:vAlign w:val="center"/>
          </w:tcPr>
          <w:p>
            <w:pPr>
              <w:snapToGrid w:val="0"/>
              <w:spacing w:line="260" w:lineRule="exact"/>
              <w:jc w:val="center"/>
              <w:rPr>
                <w:sz w:val="18"/>
                <w:szCs w:val="18"/>
              </w:rPr>
            </w:pPr>
            <w:r>
              <w:rPr>
                <w:sz w:val="18"/>
                <w:szCs w:val="18"/>
              </w:rPr>
              <w:t>二2</w:t>
            </w:r>
          </w:p>
        </w:tc>
        <w:tc>
          <w:tcPr>
            <w:tcW w:w="460" w:type="dxa"/>
            <w:vAlign w:val="center"/>
          </w:tcPr>
          <w:p>
            <w:pPr>
              <w:snapToGrid w:val="0"/>
              <w:spacing w:line="260" w:lineRule="exact"/>
              <w:jc w:val="center"/>
              <w:rPr>
                <w:sz w:val="18"/>
                <w:szCs w:val="18"/>
              </w:rPr>
            </w:pPr>
            <w:r>
              <w:rPr>
                <w:sz w:val="18"/>
                <w:szCs w:val="18"/>
              </w:rPr>
              <w:t>2.0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p>
        </w:tc>
        <w:tc>
          <w:tcPr>
            <w:tcW w:w="868" w:type="dxa"/>
            <w:vMerge w:val="continue"/>
            <w:vAlign w:val="center"/>
          </w:tcPr>
          <w:p>
            <w:pPr>
              <w:snapToGrid w:val="0"/>
              <w:spacing w:line="260"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0783611</w:t>
            </w:r>
          </w:p>
        </w:tc>
        <w:tc>
          <w:tcPr>
            <w:tcW w:w="2431" w:type="dxa"/>
            <w:vAlign w:val="center"/>
          </w:tcPr>
          <w:p>
            <w:pPr>
              <w:snapToGrid w:val="0"/>
              <w:spacing w:line="260" w:lineRule="exact"/>
              <w:rPr>
                <w:sz w:val="18"/>
                <w:szCs w:val="18"/>
              </w:rPr>
            </w:pPr>
            <w:r>
              <w:rPr>
                <w:rFonts w:hAnsi="宋体"/>
                <w:sz w:val="18"/>
                <w:szCs w:val="18"/>
              </w:rPr>
              <w:t>数学学科课程与教学论（含微格教学）★</w:t>
            </w:r>
          </w:p>
        </w:tc>
        <w:tc>
          <w:tcPr>
            <w:tcW w:w="584" w:type="dxa"/>
            <w:vAlign w:val="center"/>
          </w:tcPr>
          <w:p>
            <w:pPr>
              <w:snapToGrid w:val="0"/>
              <w:spacing w:line="260" w:lineRule="exact"/>
              <w:jc w:val="center"/>
              <w:rPr>
                <w:sz w:val="18"/>
                <w:szCs w:val="18"/>
              </w:rPr>
            </w:pPr>
            <w:r>
              <w:rPr>
                <w:sz w:val="18"/>
                <w:szCs w:val="18"/>
              </w:rPr>
              <w:t>三1</w:t>
            </w:r>
          </w:p>
        </w:tc>
        <w:tc>
          <w:tcPr>
            <w:tcW w:w="460" w:type="dxa"/>
            <w:vAlign w:val="center"/>
          </w:tcPr>
          <w:p>
            <w:pPr>
              <w:snapToGrid w:val="0"/>
              <w:spacing w:line="260" w:lineRule="exact"/>
              <w:jc w:val="center"/>
              <w:rPr>
                <w:sz w:val="18"/>
                <w:szCs w:val="18"/>
              </w:rPr>
            </w:pPr>
            <w:r>
              <w:rPr>
                <w:sz w:val="18"/>
                <w:szCs w:val="18"/>
              </w:rPr>
              <w:t>3.0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2.0-2.0</w:t>
            </w:r>
          </w:p>
        </w:tc>
        <w:tc>
          <w:tcPr>
            <w:tcW w:w="373" w:type="dxa"/>
            <w:vAlign w:val="center"/>
          </w:tcPr>
          <w:p>
            <w:pPr>
              <w:snapToGrid w:val="0"/>
              <w:spacing w:line="260" w:lineRule="auto"/>
              <w:jc w:val="center"/>
              <w:rPr>
                <w:sz w:val="18"/>
                <w:szCs w:val="18"/>
              </w:rPr>
            </w:pPr>
            <w:r>
              <w:rPr>
                <w:sz w:val="18"/>
                <w:szCs w:val="18"/>
              </w:rPr>
              <w:t>考试</w:t>
            </w:r>
          </w:p>
        </w:tc>
        <w:tc>
          <w:tcPr>
            <w:tcW w:w="868" w:type="dxa"/>
            <w:vMerge w:val="continue"/>
            <w:vAlign w:val="center"/>
          </w:tcPr>
          <w:p>
            <w:pPr>
              <w:snapToGrid w:val="0"/>
              <w:spacing w:line="260"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rFonts w:hint="default" w:ascii="Times New Roman" w:hAnsi="Times New Roman" w:eastAsia="宋体" w:cs="Times New Roman"/>
                <w:kern w:val="2"/>
                <w:sz w:val="18"/>
                <w:szCs w:val="18"/>
                <w:lang w:val="en-US" w:eastAsia="zh-CN" w:bidi="ar-SA"/>
              </w:rPr>
            </w:pPr>
            <w:r>
              <w:rPr>
                <w:sz w:val="18"/>
                <w:szCs w:val="18"/>
              </w:rPr>
              <w:t>07</w:t>
            </w:r>
            <w:r>
              <w:rPr>
                <w:rFonts w:hint="eastAsia"/>
                <w:sz w:val="18"/>
                <w:szCs w:val="18"/>
                <w:lang w:val="en-US" w:eastAsia="zh-CN"/>
              </w:rPr>
              <w:t>93502</w:t>
            </w:r>
          </w:p>
        </w:tc>
        <w:tc>
          <w:tcPr>
            <w:tcW w:w="2431" w:type="dxa"/>
            <w:vAlign w:val="center"/>
          </w:tcPr>
          <w:p>
            <w:pPr>
              <w:snapToGrid w:val="0"/>
              <w:spacing w:line="260" w:lineRule="exact"/>
              <w:rPr>
                <w:rFonts w:hint="default" w:ascii="Times New Roman" w:hAnsi="宋体" w:eastAsia="宋体" w:cs="Times New Roman"/>
                <w:kern w:val="2"/>
                <w:sz w:val="18"/>
                <w:szCs w:val="18"/>
                <w:lang w:val="en-US" w:eastAsia="zh-CN" w:bidi="ar-SA"/>
              </w:rPr>
            </w:pPr>
            <w:r>
              <w:rPr>
                <w:rFonts w:hint="eastAsia" w:hAnsi="宋体"/>
                <w:sz w:val="18"/>
                <w:szCs w:val="18"/>
                <w:lang w:eastAsia="zh-CN"/>
              </w:rPr>
              <w:t>班级管理与班主任工作</w:t>
            </w:r>
          </w:p>
        </w:tc>
        <w:tc>
          <w:tcPr>
            <w:tcW w:w="584" w:type="dxa"/>
            <w:vAlign w:val="center"/>
          </w:tcPr>
          <w:p>
            <w:pPr>
              <w:snapToGrid w:val="0"/>
              <w:spacing w:line="260" w:lineRule="exact"/>
              <w:jc w:val="center"/>
              <w:rPr>
                <w:rFonts w:hint="default" w:ascii="Times New Roman" w:hAnsi="Times New Roman" w:eastAsia="宋体" w:cs="Times New Roman"/>
                <w:kern w:val="2"/>
                <w:sz w:val="18"/>
                <w:szCs w:val="18"/>
                <w:lang w:val="en-US" w:eastAsia="zh-CN" w:bidi="ar-SA"/>
              </w:rPr>
            </w:pPr>
            <w:r>
              <w:rPr>
                <w:rFonts w:hint="eastAsia"/>
                <w:sz w:val="18"/>
                <w:szCs w:val="18"/>
                <w:lang w:eastAsia="zh-CN"/>
              </w:rPr>
              <w:t>三</w:t>
            </w:r>
            <w:r>
              <w:rPr>
                <w:rFonts w:hint="eastAsia"/>
                <w:sz w:val="18"/>
                <w:szCs w:val="18"/>
                <w:lang w:val="en-US" w:eastAsia="zh-CN"/>
              </w:rPr>
              <w:t>1</w:t>
            </w:r>
          </w:p>
        </w:tc>
        <w:tc>
          <w:tcPr>
            <w:tcW w:w="460" w:type="dxa"/>
            <w:vAlign w:val="center"/>
          </w:tcPr>
          <w:p>
            <w:pPr>
              <w:snapToGrid w:val="0"/>
              <w:spacing w:line="260" w:lineRule="exact"/>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1.0</w:t>
            </w:r>
          </w:p>
        </w:tc>
        <w:tc>
          <w:tcPr>
            <w:tcW w:w="558" w:type="dxa"/>
            <w:vAlign w:val="center"/>
          </w:tcPr>
          <w:p>
            <w:pPr>
              <w:snapToGrid w:val="0"/>
              <w:spacing w:line="260" w:lineRule="exact"/>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16</w:t>
            </w:r>
          </w:p>
        </w:tc>
        <w:tc>
          <w:tcPr>
            <w:tcW w:w="558" w:type="dxa"/>
            <w:vAlign w:val="center"/>
          </w:tcPr>
          <w:p>
            <w:pPr>
              <w:snapToGrid w:val="0"/>
              <w:spacing w:line="260" w:lineRule="exact"/>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0</w:t>
            </w:r>
          </w:p>
        </w:tc>
        <w:tc>
          <w:tcPr>
            <w:tcW w:w="558" w:type="dxa"/>
            <w:vAlign w:val="center"/>
          </w:tcPr>
          <w:p>
            <w:pPr>
              <w:snapToGrid w:val="0"/>
              <w:spacing w:line="260" w:lineRule="exact"/>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0</w:t>
            </w:r>
          </w:p>
        </w:tc>
        <w:tc>
          <w:tcPr>
            <w:tcW w:w="559" w:type="dxa"/>
            <w:vAlign w:val="center"/>
          </w:tcPr>
          <w:p>
            <w:pPr>
              <w:snapToGrid w:val="0"/>
              <w:spacing w:line="260" w:lineRule="exact"/>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0</w:t>
            </w:r>
          </w:p>
        </w:tc>
        <w:tc>
          <w:tcPr>
            <w:tcW w:w="868" w:type="dxa"/>
            <w:vAlign w:val="center"/>
          </w:tcPr>
          <w:p>
            <w:pPr>
              <w:snapToGrid w:val="0"/>
              <w:spacing w:line="26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w:t>
            </w:r>
          </w:p>
        </w:tc>
        <w:tc>
          <w:tcPr>
            <w:tcW w:w="373" w:type="dxa"/>
            <w:vAlign w:val="center"/>
          </w:tcPr>
          <w:p>
            <w:pPr>
              <w:snapToGrid w:val="0"/>
              <w:spacing w:line="260" w:lineRule="auto"/>
              <w:jc w:val="center"/>
              <w:rPr>
                <w:sz w:val="18"/>
                <w:szCs w:val="18"/>
              </w:rPr>
            </w:pPr>
          </w:p>
        </w:tc>
        <w:tc>
          <w:tcPr>
            <w:tcW w:w="868" w:type="dxa"/>
            <w:vMerge w:val="continue"/>
            <w:vAlign w:val="center"/>
          </w:tcPr>
          <w:p>
            <w:pPr>
              <w:snapToGrid w:val="0"/>
              <w:spacing w:line="260"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7.5</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104</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32</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《数学课程标准与教材分析》为指定选修。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eastAsia" w:ascii="方正大标宋简体" w:eastAsia="方正大标宋简体"/>
                <w:sz w:val="18"/>
                <w:szCs w:val="18"/>
              </w:rPr>
            </w:pPr>
          </w:p>
        </w:tc>
        <w:tc>
          <w:tcPr>
            <w:tcW w:w="181" w:type="dxa"/>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教育实践与体验</w:t>
            </w:r>
          </w:p>
        </w:tc>
        <w:tc>
          <w:tcPr>
            <w:tcW w:w="1004" w:type="dxa"/>
            <w:vAlign w:val="center"/>
          </w:tcPr>
          <w:p>
            <w:pPr>
              <w:snapToGrid w:val="0"/>
              <w:spacing w:line="260" w:lineRule="exact"/>
              <w:jc w:val="center"/>
              <w:rPr>
                <w:sz w:val="18"/>
                <w:szCs w:val="18"/>
              </w:rPr>
            </w:pPr>
            <w:r>
              <w:rPr>
                <w:sz w:val="18"/>
                <w:szCs w:val="18"/>
              </w:rPr>
              <w:t>0783600</w:t>
            </w:r>
          </w:p>
        </w:tc>
        <w:tc>
          <w:tcPr>
            <w:tcW w:w="2431" w:type="dxa"/>
            <w:vAlign w:val="center"/>
          </w:tcPr>
          <w:p>
            <w:pPr>
              <w:snapToGrid w:val="0"/>
              <w:spacing w:line="260" w:lineRule="exact"/>
              <w:rPr>
                <w:sz w:val="18"/>
                <w:szCs w:val="18"/>
              </w:rPr>
            </w:pPr>
            <w:r>
              <w:rPr>
                <w:rFonts w:hAnsi="宋体"/>
                <w:sz w:val="18"/>
                <w:szCs w:val="18"/>
              </w:rPr>
              <w:t>教师职业技能</w:t>
            </w:r>
          </w:p>
        </w:tc>
        <w:tc>
          <w:tcPr>
            <w:tcW w:w="584" w:type="dxa"/>
            <w:vAlign w:val="center"/>
          </w:tcPr>
          <w:p>
            <w:pPr>
              <w:snapToGrid w:val="0"/>
              <w:spacing w:line="260" w:lineRule="exact"/>
              <w:jc w:val="center"/>
              <w:rPr>
                <w:sz w:val="18"/>
                <w:szCs w:val="18"/>
              </w:rPr>
            </w:pPr>
            <w:r>
              <w:rPr>
                <w:sz w:val="18"/>
                <w:szCs w:val="18"/>
              </w:rPr>
              <w:t>三2</w:t>
            </w:r>
          </w:p>
        </w:tc>
        <w:tc>
          <w:tcPr>
            <w:tcW w:w="460" w:type="dxa"/>
            <w:vAlign w:val="center"/>
          </w:tcPr>
          <w:p>
            <w:pPr>
              <w:snapToGrid w:val="0"/>
              <w:spacing w:line="260" w:lineRule="exact"/>
              <w:jc w:val="center"/>
              <w:rPr>
                <w:sz w:val="18"/>
                <w:szCs w:val="18"/>
              </w:rPr>
            </w:pPr>
            <w:r>
              <w:rPr>
                <w:sz w:val="18"/>
                <w:szCs w:val="18"/>
              </w:rPr>
              <w:t>1.0</w:t>
            </w:r>
          </w:p>
        </w:tc>
        <w:tc>
          <w:tcPr>
            <w:tcW w:w="558" w:type="dxa"/>
            <w:vAlign w:val="center"/>
          </w:tcPr>
          <w:p>
            <w:pPr>
              <w:snapToGrid w:val="0"/>
              <w:spacing w:line="260" w:lineRule="exact"/>
              <w:jc w:val="center"/>
              <w:rPr>
                <w:sz w:val="18"/>
                <w:szCs w:val="18"/>
              </w:rPr>
            </w:pPr>
            <w:r>
              <w:rPr>
                <w:sz w:val="18"/>
                <w:szCs w:val="18"/>
              </w:rPr>
              <w:t>32</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0</w:t>
            </w:r>
          </w:p>
        </w:tc>
        <w:tc>
          <w:tcPr>
            <w:tcW w:w="868" w:type="dxa"/>
            <w:vAlign w:val="center"/>
          </w:tcPr>
          <w:p>
            <w:pPr>
              <w:snapToGrid w:val="0"/>
              <w:spacing w:line="260" w:lineRule="auto"/>
              <w:jc w:val="center"/>
            </w:pPr>
            <w:r>
              <w:rPr>
                <w:sz w:val="18"/>
                <w:szCs w:val="18"/>
              </w:rPr>
              <w:t>2.0</w:t>
            </w:r>
          </w:p>
        </w:tc>
        <w:tc>
          <w:tcPr>
            <w:tcW w:w="373" w:type="dxa"/>
            <w:vAlign w:val="center"/>
          </w:tcPr>
          <w:p>
            <w:pPr>
              <w:snapToGrid w:val="0"/>
              <w:spacing w:line="260" w:lineRule="auto"/>
              <w:jc w:val="center"/>
              <w:rPr>
                <w:sz w:val="18"/>
                <w:szCs w:val="18"/>
              </w:rPr>
            </w:pPr>
          </w:p>
        </w:tc>
        <w:tc>
          <w:tcPr>
            <w:tcW w:w="868" w:type="dxa"/>
            <w:vMerge w:val="restart"/>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4200" w:type="dxa"/>
            <w:gridSpan w:val="4"/>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32</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73" w:type="dxa"/>
            <w:vMerge w:val="continue"/>
            <w:vAlign w:val="center"/>
          </w:tcPr>
          <w:p>
            <w:pPr>
              <w:snapToGrid w:val="0"/>
              <w:spacing w:line="260" w:lineRule="exact"/>
              <w:jc w:val="center"/>
              <w:rPr>
                <w:rFonts w:hint="default" w:ascii="宋体" w:cs="宋体"/>
                <w:color w:val="000000"/>
                <w:kern w:val="0"/>
                <w:sz w:val="15"/>
              </w:rPr>
            </w:pPr>
          </w:p>
        </w:tc>
        <w:tc>
          <w:tcPr>
            <w:tcW w:w="9002" w:type="dxa"/>
            <w:gridSpan w:val="12"/>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教师职业技能》由教学学院制定具体的实施方案，实行全程训练和达标考核，并为学生建立技能训练与考核档案，各项目达标考核的平均成绩为该课程最终成绩，采用五级计分制登载成绩，记1学分，于第7学期下达教学任务并录入成绩。教师教育课程模块总学分不少于17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restart"/>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集中实践课程</w:t>
            </w:r>
          </w:p>
        </w:tc>
        <w:tc>
          <w:tcPr>
            <w:tcW w:w="1004" w:type="dxa"/>
            <w:vAlign w:val="center"/>
          </w:tcPr>
          <w:p>
            <w:pPr>
              <w:snapToGrid w:val="0"/>
              <w:spacing w:line="260" w:lineRule="exact"/>
              <w:jc w:val="center"/>
              <w:rPr>
                <w:sz w:val="18"/>
                <w:szCs w:val="18"/>
              </w:rPr>
            </w:pPr>
            <w:r>
              <w:rPr>
                <w:sz w:val="18"/>
                <w:szCs w:val="18"/>
              </w:rPr>
              <w:t>0783610</w:t>
            </w:r>
          </w:p>
        </w:tc>
        <w:tc>
          <w:tcPr>
            <w:tcW w:w="2431" w:type="dxa"/>
            <w:vAlign w:val="center"/>
          </w:tcPr>
          <w:p>
            <w:pPr>
              <w:snapToGrid w:val="0"/>
              <w:spacing w:line="260" w:lineRule="exact"/>
              <w:rPr>
                <w:sz w:val="18"/>
                <w:szCs w:val="18"/>
              </w:rPr>
            </w:pPr>
            <w:r>
              <w:rPr>
                <w:rFonts w:hAnsi="宋体"/>
                <w:sz w:val="18"/>
                <w:szCs w:val="18"/>
              </w:rPr>
              <w:t>教育实习</w:t>
            </w:r>
          </w:p>
        </w:tc>
        <w:tc>
          <w:tcPr>
            <w:tcW w:w="584" w:type="dxa"/>
            <w:vAlign w:val="center"/>
          </w:tcPr>
          <w:p>
            <w:pPr>
              <w:snapToGrid w:val="0"/>
              <w:spacing w:line="260" w:lineRule="exact"/>
              <w:jc w:val="center"/>
              <w:rPr>
                <w:sz w:val="18"/>
                <w:szCs w:val="18"/>
              </w:rPr>
            </w:pPr>
            <w:r>
              <w:rPr>
                <w:sz w:val="18"/>
                <w:szCs w:val="18"/>
              </w:rPr>
              <w:t>四1</w:t>
            </w:r>
          </w:p>
        </w:tc>
        <w:tc>
          <w:tcPr>
            <w:tcW w:w="460" w:type="dxa"/>
            <w:vAlign w:val="center"/>
          </w:tcPr>
          <w:p>
            <w:pPr>
              <w:snapToGrid w:val="0"/>
              <w:spacing w:line="260" w:lineRule="exact"/>
              <w:jc w:val="center"/>
              <w:rPr>
                <w:sz w:val="18"/>
                <w:szCs w:val="18"/>
              </w:rPr>
            </w:pPr>
            <w:r>
              <w:rPr>
                <w:sz w:val="18"/>
                <w:szCs w:val="18"/>
              </w:rPr>
              <w:t>6.0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192</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r>
              <w:rPr>
                <w:sz w:val="18"/>
                <w:szCs w:val="18"/>
              </w:rPr>
              <w:t>考查</w:t>
            </w:r>
          </w:p>
        </w:tc>
        <w:tc>
          <w:tcPr>
            <w:tcW w:w="868" w:type="dxa"/>
            <w:vMerge w:val="restart"/>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0783613</w:t>
            </w:r>
          </w:p>
        </w:tc>
        <w:tc>
          <w:tcPr>
            <w:tcW w:w="2431" w:type="dxa"/>
            <w:vAlign w:val="center"/>
          </w:tcPr>
          <w:p>
            <w:pPr>
              <w:snapToGrid w:val="0"/>
              <w:spacing w:line="260" w:lineRule="exact"/>
              <w:rPr>
                <w:sz w:val="18"/>
                <w:szCs w:val="18"/>
              </w:rPr>
            </w:pPr>
            <w:r>
              <w:rPr>
                <w:rFonts w:hAnsi="宋体"/>
                <w:sz w:val="18"/>
                <w:szCs w:val="18"/>
              </w:rPr>
              <w:t>教育研习</w:t>
            </w:r>
          </w:p>
        </w:tc>
        <w:tc>
          <w:tcPr>
            <w:tcW w:w="584" w:type="dxa"/>
            <w:vAlign w:val="center"/>
          </w:tcPr>
          <w:p>
            <w:pPr>
              <w:snapToGrid w:val="0"/>
              <w:spacing w:line="260" w:lineRule="exact"/>
              <w:jc w:val="center"/>
              <w:rPr>
                <w:sz w:val="18"/>
                <w:szCs w:val="18"/>
              </w:rPr>
            </w:pPr>
            <w:r>
              <w:rPr>
                <w:sz w:val="18"/>
                <w:szCs w:val="18"/>
              </w:rPr>
              <w:t>四1</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8</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0783612</w:t>
            </w:r>
          </w:p>
        </w:tc>
        <w:tc>
          <w:tcPr>
            <w:tcW w:w="2431" w:type="dxa"/>
            <w:vAlign w:val="center"/>
          </w:tcPr>
          <w:p>
            <w:pPr>
              <w:snapToGrid w:val="0"/>
              <w:spacing w:line="260" w:lineRule="exact"/>
              <w:rPr>
                <w:sz w:val="18"/>
                <w:szCs w:val="18"/>
              </w:rPr>
            </w:pPr>
            <w:r>
              <w:rPr>
                <w:rFonts w:hAnsi="宋体"/>
                <w:sz w:val="18"/>
                <w:szCs w:val="18"/>
              </w:rPr>
              <w:t>教育见习</w:t>
            </w:r>
          </w:p>
        </w:tc>
        <w:tc>
          <w:tcPr>
            <w:tcW w:w="584" w:type="dxa"/>
            <w:vAlign w:val="center"/>
          </w:tcPr>
          <w:p>
            <w:pPr>
              <w:snapToGrid w:val="0"/>
              <w:spacing w:line="260" w:lineRule="exact"/>
              <w:jc w:val="center"/>
              <w:rPr>
                <w:sz w:val="18"/>
                <w:szCs w:val="18"/>
              </w:rPr>
            </w:pPr>
            <w:r>
              <w:rPr>
                <w:sz w:val="18"/>
                <w:szCs w:val="18"/>
              </w:rPr>
              <w:t>四1</w:t>
            </w:r>
          </w:p>
        </w:tc>
        <w:tc>
          <w:tcPr>
            <w:tcW w:w="460" w:type="dxa"/>
            <w:vAlign w:val="center"/>
          </w:tcPr>
          <w:p>
            <w:pPr>
              <w:snapToGrid w:val="0"/>
              <w:spacing w:line="260" w:lineRule="exact"/>
              <w:jc w:val="center"/>
              <w:rPr>
                <w:sz w:val="18"/>
                <w:szCs w:val="18"/>
              </w:rPr>
            </w:pPr>
            <w:r>
              <w:rPr>
                <w:sz w:val="18"/>
                <w:szCs w:val="18"/>
              </w:rPr>
              <w:t>0.5</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8</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continue"/>
            <w:vAlign w:val="center"/>
          </w:tcPr>
          <w:p>
            <w:pPr>
              <w:snapToGrid w:val="0"/>
              <w:spacing w:line="260" w:lineRule="exact"/>
              <w:jc w:val="center"/>
              <w:rPr>
                <w:rFonts w:hint="eastAsia" w:ascii="方正大标宋简体" w:eastAsia="方正大标宋简体"/>
                <w:sz w:val="18"/>
                <w:szCs w:val="18"/>
              </w:rPr>
            </w:pPr>
          </w:p>
        </w:tc>
        <w:tc>
          <w:tcPr>
            <w:tcW w:w="1004" w:type="dxa"/>
            <w:vAlign w:val="center"/>
          </w:tcPr>
          <w:p>
            <w:pPr>
              <w:snapToGrid w:val="0"/>
              <w:spacing w:line="260" w:lineRule="exact"/>
              <w:jc w:val="center"/>
              <w:rPr>
                <w:sz w:val="18"/>
                <w:szCs w:val="18"/>
              </w:rPr>
            </w:pPr>
            <w:r>
              <w:rPr>
                <w:sz w:val="18"/>
                <w:szCs w:val="18"/>
              </w:rPr>
              <w:t>0782402</w:t>
            </w:r>
          </w:p>
        </w:tc>
        <w:tc>
          <w:tcPr>
            <w:tcW w:w="2431" w:type="dxa"/>
            <w:vAlign w:val="center"/>
          </w:tcPr>
          <w:p>
            <w:pPr>
              <w:snapToGrid w:val="0"/>
              <w:spacing w:line="260" w:lineRule="exact"/>
              <w:rPr>
                <w:sz w:val="18"/>
                <w:szCs w:val="18"/>
              </w:rPr>
            </w:pPr>
            <w:r>
              <w:rPr>
                <w:rFonts w:hAnsi="宋体"/>
                <w:sz w:val="18"/>
                <w:szCs w:val="18"/>
              </w:rPr>
              <w:t>毕业论文(设计)</w:t>
            </w:r>
          </w:p>
        </w:tc>
        <w:tc>
          <w:tcPr>
            <w:tcW w:w="584" w:type="dxa"/>
            <w:vAlign w:val="center"/>
          </w:tcPr>
          <w:p>
            <w:pPr>
              <w:snapToGrid w:val="0"/>
              <w:spacing w:line="260" w:lineRule="exact"/>
              <w:jc w:val="center"/>
              <w:rPr>
                <w:sz w:val="18"/>
                <w:szCs w:val="18"/>
              </w:rPr>
            </w:pPr>
            <w:r>
              <w:rPr>
                <w:sz w:val="18"/>
                <w:szCs w:val="18"/>
              </w:rPr>
              <w:t>四2</w:t>
            </w:r>
          </w:p>
        </w:tc>
        <w:tc>
          <w:tcPr>
            <w:tcW w:w="460" w:type="dxa"/>
            <w:vAlign w:val="center"/>
          </w:tcPr>
          <w:p>
            <w:pPr>
              <w:snapToGrid w:val="0"/>
              <w:spacing w:line="260" w:lineRule="exact"/>
              <w:jc w:val="center"/>
              <w:rPr>
                <w:sz w:val="18"/>
                <w:szCs w:val="18"/>
              </w:rPr>
            </w:pPr>
            <w:r>
              <w:rPr>
                <w:sz w:val="18"/>
                <w:szCs w:val="18"/>
              </w:rPr>
              <w:t>6.0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8" w:type="dxa"/>
            <w:vAlign w:val="center"/>
          </w:tcPr>
          <w:p>
            <w:pPr>
              <w:snapToGrid w:val="0"/>
              <w:spacing w:line="260" w:lineRule="exact"/>
              <w:jc w:val="center"/>
              <w:rPr>
                <w:sz w:val="18"/>
                <w:szCs w:val="18"/>
              </w:rPr>
            </w:pPr>
            <w:r>
              <w:rPr>
                <w:sz w:val="18"/>
                <w:szCs w:val="18"/>
              </w:rPr>
              <w:t>0</w:t>
            </w:r>
          </w:p>
        </w:tc>
        <w:tc>
          <w:tcPr>
            <w:tcW w:w="559" w:type="dxa"/>
            <w:vAlign w:val="center"/>
          </w:tcPr>
          <w:p>
            <w:pPr>
              <w:snapToGrid w:val="0"/>
              <w:spacing w:line="260" w:lineRule="exact"/>
              <w:jc w:val="center"/>
              <w:rPr>
                <w:sz w:val="18"/>
                <w:szCs w:val="18"/>
              </w:rPr>
            </w:pPr>
            <w:r>
              <w:rPr>
                <w:sz w:val="18"/>
                <w:szCs w:val="18"/>
              </w:rPr>
              <w:t>192</w:t>
            </w:r>
          </w:p>
        </w:tc>
        <w:tc>
          <w:tcPr>
            <w:tcW w:w="868" w:type="dxa"/>
            <w:vAlign w:val="center"/>
          </w:tcPr>
          <w:p>
            <w:pPr>
              <w:snapToGrid w:val="0"/>
              <w:spacing w:line="260" w:lineRule="auto"/>
              <w:jc w:val="center"/>
            </w:pPr>
          </w:p>
        </w:tc>
        <w:tc>
          <w:tcPr>
            <w:tcW w:w="373" w:type="dxa"/>
            <w:vAlign w:val="center"/>
          </w:tcPr>
          <w:p>
            <w:pPr>
              <w:snapToGrid w:val="0"/>
              <w:spacing w:line="260" w:lineRule="auto"/>
              <w:jc w:val="center"/>
              <w:rPr>
                <w:sz w:val="18"/>
                <w:szCs w:val="18"/>
              </w:rPr>
            </w:pPr>
            <w:r>
              <w:rPr>
                <w:sz w:val="18"/>
                <w:szCs w:val="18"/>
              </w:rPr>
              <w:t>考查</w:t>
            </w:r>
          </w:p>
        </w:tc>
        <w:tc>
          <w:tcPr>
            <w:tcW w:w="868" w:type="dxa"/>
            <w:vMerge w:val="continue"/>
            <w:vAlign w:val="center"/>
          </w:tcPr>
          <w:p>
            <w:pPr>
              <w:snapToGrid w:val="0"/>
              <w:spacing w:line="260" w:lineRule="auto"/>
              <w:jc w:val="center"/>
              <w:rPr>
                <w:sz w:val="18"/>
                <w:szCs w:val="18"/>
              </w:rPr>
            </w:pPr>
            <w:r>
              <w:rPr>
                <w:sz w:val="18"/>
                <w:szCs w:val="18"/>
              </w:rPr>
              <w:t>数学与计算机科学学院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continue"/>
            <w:vAlign w:val="center"/>
          </w:tcPr>
          <w:p>
            <w:pPr>
              <w:snapToGrid w:val="0"/>
              <w:spacing w:line="260" w:lineRule="exact"/>
              <w:jc w:val="center"/>
              <w:rPr>
                <w:rFonts w:hint="default" w:ascii="宋体" w:cs="宋体"/>
                <w:color w:val="000000"/>
                <w:kern w:val="0"/>
                <w:sz w:val="15"/>
              </w:rPr>
            </w:pPr>
          </w:p>
        </w:tc>
        <w:tc>
          <w:tcPr>
            <w:tcW w:w="4019" w:type="dxa"/>
            <w:gridSpan w:val="3"/>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小 计</w:t>
            </w:r>
          </w:p>
        </w:tc>
        <w:tc>
          <w:tcPr>
            <w:tcW w:w="460"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13</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8"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0</w:t>
            </w:r>
          </w:p>
        </w:tc>
        <w:tc>
          <w:tcPr>
            <w:tcW w:w="559" w:type="dxa"/>
            <w:vAlign w:val="center"/>
          </w:tcPr>
          <w:p>
            <w:pPr>
              <w:snapToGrid w:val="0"/>
              <w:spacing w:line="260" w:lineRule="exact"/>
              <w:jc w:val="center"/>
              <w:rPr>
                <w:rFonts w:hint="eastAsia" w:ascii="方正大标宋简体" w:eastAsia="方正大标宋简体"/>
                <w:sz w:val="18"/>
                <w:szCs w:val="18"/>
              </w:rPr>
            </w:pPr>
            <w:r>
              <w:rPr>
                <w:rFonts w:hint="eastAsia" w:ascii="方正大标宋简体" w:hAnsi="宋体" w:eastAsia="方正大标宋简体"/>
                <w:sz w:val="18"/>
                <w:szCs w:val="18"/>
              </w:rPr>
              <w:t>400</w:t>
            </w:r>
          </w:p>
        </w:tc>
        <w:tc>
          <w:tcPr>
            <w:tcW w:w="868" w:type="dxa"/>
            <w:vAlign w:val="center"/>
          </w:tcPr>
          <w:p>
            <w:pPr>
              <w:snapToGrid w:val="0"/>
              <w:spacing w:line="260" w:lineRule="exact"/>
              <w:jc w:val="center"/>
              <w:rPr>
                <w:rFonts w:hint="eastAsia" w:ascii="方正大标宋简体" w:eastAsia="方正大标宋简体"/>
                <w:sz w:val="18"/>
                <w:szCs w:val="18"/>
              </w:rPr>
            </w:pPr>
          </w:p>
        </w:tc>
        <w:tc>
          <w:tcPr>
            <w:tcW w:w="373" w:type="dxa"/>
            <w:vAlign w:val="center"/>
          </w:tcPr>
          <w:p>
            <w:pPr>
              <w:snapToGrid w:val="0"/>
              <w:spacing w:line="260" w:lineRule="exact"/>
              <w:jc w:val="center"/>
              <w:rPr>
                <w:rFonts w:hint="eastAsia" w:ascii="方正大标宋简体" w:eastAsia="方正大标宋简体"/>
                <w:sz w:val="18"/>
                <w:szCs w:val="18"/>
              </w:rPr>
            </w:pPr>
          </w:p>
        </w:tc>
        <w:tc>
          <w:tcPr>
            <w:tcW w:w="868" w:type="dxa"/>
            <w:vAlign w:val="center"/>
          </w:tcPr>
          <w:p>
            <w:pPr>
              <w:snapToGrid w:val="0"/>
              <w:spacing w:line="260" w:lineRule="exact"/>
              <w:jc w:val="center"/>
              <w:rPr>
                <w:rFonts w:hint="eastAsia" w:ascii="方正大标宋简体" w:eastAsia="方正大标宋简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54" w:type="dxa"/>
            <w:gridSpan w:val="2"/>
            <w:vMerge w:val="continue"/>
            <w:vAlign w:val="center"/>
          </w:tcPr>
          <w:p>
            <w:pPr>
              <w:snapToGrid w:val="0"/>
              <w:spacing w:line="260" w:lineRule="exact"/>
              <w:jc w:val="center"/>
              <w:rPr>
                <w:rFonts w:hint="default" w:ascii="宋体" w:cs="宋体"/>
                <w:color w:val="000000"/>
                <w:kern w:val="0"/>
                <w:sz w:val="15"/>
              </w:rPr>
            </w:pPr>
          </w:p>
        </w:tc>
        <w:tc>
          <w:tcPr>
            <w:tcW w:w="8821" w:type="dxa"/>
            <w:gridSpan w:val="11"/>
            <w:vAlign w:val="center"/>
          </w:tcPr>
          <w:p>
            <w:pPr>
              <w:snapToGrid w:val="0"/>
              <w:spacing w:line="260" w:lineRule="exact"/>
              <w:rPr>
                <w:rFonts w:hint="eastAsia" w:ascii="方正大标宋简体" w:eastAsia="方正大标宋简体"/>
                <w:sz w:val="18"/>
                <w:szCs w:val="18"/>
              </w:rPr>
            </w:pPr>
            <w:r>
              <w:rPr>
                <w:rFonts w:hint="eastAsia" w:ascii="方正大标宋简体" w:hAnsi="宋体" w:eastAsia="方正大标宋简体"/>
                <w:sz w:val="18"/>
                <w:szCs w:val="18"/>
              </w:rPr>
              <w:t>入学教育阶段，要求各专业安排10学时左右的“专业导读”，由专业负责人和骨干教师分专题向学生介绍专业基本情况与人才培养方案、专业学习方法与学科研究方法、学业指导与学业规划、文献检索与实验实训等资源利用、优秀校友或优秀学长报告等。</w:t>
            </w:r>
          </w:p>
        </w:tc>
      </w:tr>
    </w:tbl>
    <w:p/>
    <w:p/>
    <w:p/>
    <w:p/>
    <w:p/>
    <w:p/>
    <w:p/>
    <w:p/>
    <w:p/>
    <w:p/>
    <w:p/>
    <w:p/>
    <w:p/>
    <w:p/>
    <w:p/>
    <w:p/>
    <w:p/>
    <w:p/>
    <w:p/>
    <w:p/>
    <w:p/>
    <w:p/>
    <w:p/>
    <w:p/>
    <w:p/>
    <w:p/>
    <w:p/>
    <w:p>
      <w:pPr>
        <w:spacing w:line="480" w:lineRule="exact"/>
        <w:jc w:val="center"/>
        <w:rPr>
          <w:rFonts w:ascii="黑体" w:hAnsi="黑体" w:eastAsia="黑体"/>
          <w:color w:val="000000"/>
          <w:sz w:val="24"/>
          <w:szCs w:val="24"/>
        </w:rPr>
      </w:pPr>
    </w:p>
    <w:p>
      <w:pPr>
        <w:spacing w:line="480" w:lineRule="exact"/>
        <w:jc w:val="center"/>
        <w:rPr>
          <w:rFonts w:ascii="黑体" w:hAnsi="黑体" w:eastAsia="黑体"/>
          <w:color w:val="000000"/>
          <w:sz w:val="24"/>
          <w:szCs w:val="24"/>
        </w:rPr>
      </w:pPr>
    </w:p>
    <w:p>
      <w:pPr>
        <w:spacing w:before="156" w:beforeLines="50" w:after="156" w:afterLines="50" w:line="520" w:lineRule="exact"/>
        <w:jc w:val="center"/>
        <w:rPr>
          <w:rFonts w:hint="eastAsia"/>
          <w:b/>
          <w:bCs/>
          <w:sz w:val="32"/>
          <w:szCs w:val="32"/>
        </w:rPr>
      </w:pPr>
      <w:r>
        <w:rPr>
          <w:rFonts w:hint="eastAsia"/>
          <w:b/>
          <w:bCs/>
          <w:sz w:val="32"/>
          <w:szCs w:val="32"/>
        </w:rPr>
        <w:t>表十一、 实践教学（含实验）项目设置计划</w:t>
      </w:r>
    </w:p>
    <w:tbl>
      <w:tblPr>
        <w:tblStyle w:val="3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974"/>
        <w:gridCol w:w="1276"/>
        <w:gridCol w:w="1276"/>
        <w:gridCol w:w="127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r>
              <w:rPr>
                <w:rFonts w:hint="eastAsia"/>
              </w:rPr>
              <w:t>序号</w:t>
            </w:r>
          </w:p>
        </w:tc>
        <w:tc>
          <w:tcPr>
            <w:tcW w:w="2974" w:type="dxa"/>
            <w:noWrap w:val="0"/>
            <w:vAlign w:val="center"/>
          </w:tcPr>
          <w:p>
            <w:r>
              <w:rPr>
                <w:rFonts w:hint="eastAsia"/>
              </w:rPr>
              <w:t>课程（项目）名称</w:t>
            </w:r>
          </w:p>
        </w:tc>
        <w:tc>
          <w:tcPr>
            <w:tcW w:w="1276" w:type="dxa"/>
            <w:noWrap w:val="0"/>
            <w:vAlign w:val="center"/>
          </w:tcPr>
          <w:p>
            <w:r>
              <w:rPr>
                <w:rFonts w:hint="eastAsia"/>
              </w:rPr>
              <w:t>学分</w:t>
            </w:r>
          </w:p>
        </w:tc>
        <w:tc>
          <w:tcPr>
            <w:tcW w:w="1276" w:type="dxa"/>
            <w:noWrap w:val="0"/>
            <w:vAlign w:val="center"/>
          </w:tcPr>
          <w:p>
            <w:r>
              <w:rPr>
                <w:rFonts w:hint="eastAsia"/>
              </w:rPr>
              <w:t>学时</w:t>
            </w:r>
          </w:p>
        </w:tc>
        <w:tc>
          <w:tcPr>
            <w:tcW w:w="1278" w:type="dxa"/>
            <w:noWrap w:val="0"/>
            <w:vAlign w:val="center"/>
          </w:tcPr>
          <w:p>
            <w:r>
              <w:rPr>
                <w:rFonts w:hint="eastAsia"/>
              </w:rPr>
              <w:t>学期</w:t>
            </w:r>
          </w:p>
        </w:tc>
        <w:tc>
          <w:tcPr>
            <w:tcW w:w="1315" w:type="dxa"/>
            <w:noWrap w:val="0"/>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r>
              <w:t>1</w:t>
            </w:r>
          </w:p>
        </w:tc>
        <w:tc>
          <w:tcPr>
            <w:tcW w:w="2974" w:type="dxa"/>
            <w:noWrap w:val="0"/>
            <w:vAlign w:val="center"/>
          </w:tcPr>
          <w:p>
            <w:r>
              <w:rPr>
                <w:rFonts w:hint="eastAsia"/>
                <w:color w:val="000000"/>
              </w:rPr>
              <w:t>思想道德与法治</w:t>
            </w:r>
          </w:p>
        </w:tc>
        <w:tc>
          <w:tcPr>
            <w:tcW w:w="1276" w:type="dxa"/>
            <w:noWrap w:val="0"/>
            <w:vAlign w:val="center"/>
          </w:tcPr>
          <w:p>
            <w:r>
              <w:t>1</w:t>
            </w:r>
          </w:p>
        </w:tc>
        <w:tc>
          <w:tcPr>
            <w:tcW w:w="1276" w:type="dxa"/>
            <w:noWrap w:val="0"/>
            <w:vAlign w:val="center"/>
          </w:tcPr>
          <w:p>
            <w:r>
              <w:t>32</w:t>
            </w:r>
          </w:p>
        </w:tc>
        <w:tc>
          <w:tcPr>
            <w:tcW w:w="1278" w:type="dxa"/>
            <w:noWrap w:val="0"/>
            <w:vAlign w:val="center"/>
          </w:tcPr>
          <w:p>
            <w:r>
              <w:t>1</w:t>
            </w:r>
          </w:p>
        </w:tc>
        <w:tc>
          <w:tcPr>
            <w:tcW w:w="1315" w:type="dxa"/>
            <w:noWrap w:val="0"/>
            <w:vAlign w:val="center"/>
          </w:tcPr>
          <w:p>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r>
              <w:t>2</w:t>
            </w:r>
          </w:p>
        </w:tc>
        <w:tc>
          <w:tcPr>
            <w:tcW w:w="2974" w:type="dxa"/>
            <w:noWrap w:val="0"/>
            <w:vAlign w:val="center"/>
          </w:tcPr>
          <w:p>
            <w:r>
              <w:rPr>
                <w:rFonts w:hint="eastAsia"/>
              </w:rPr>
              <w:t>中国近现代史纲要</w:t>
            </w:r>
          </w:p>
        </w:tc>
        <w:tc>
          <w:tcPr>
            <w:tcW w:w="1276" w:type="dxa"/>
            <w:noWrap w:val="0"/>
            <w:vAlign w:val="center"/>
          </w:tcPr>
          <w:p>
            <w:r>
              <w:t>1</w:t>
            </w:r>
          </w:p>
        </w:tc>
        <w:tc>
          <w:tcPr>
            <w:tcW w:w="1276" w:type="dxa"/>
            <w:noWrap w:val="0"/>
            <w:vAlign w:val="center"/>
          </w:tcPr>
          <w:p>
            <w:r>
              <w:t>32</w:t>
            </w:r>
          </w:p>
        </w:tc>
        <w:tc>
          <w:tcPr>
            <w:tcW w:w="1278" w:type="dxa"/>
            <w:noWrap w:val="0"/>
            <w:vAlign w:val="center"/>
          </w:tcPr>
          <w:p>
            <w:r>
              <w:t>2</w:t>
            </w:r>
          </w:p>
        </w:tc>
        <w:tc>
          <w:tcPr>
            <w:tcW w:w="1315" w:type="dxa"/>
            <w:noWrap w:val="0"/>
            <w:vAlign w:val="center"/>
          </w:tcPr>
          <w:p>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r>
              <w:t>3</w:t>
            </w:r>
          </w:p>
        </w:tc>
        <w:tc>
          <w:tcPr>
            <w:tcW w:w="2974" w:type="dxa"/>
            <w:noWrap w:val="0"/>
            <w:vAlign w:val="center"/>
          </w:tcPr>
          <w:p>
            <w:r>
              <w:rPr>
                <w:rFonts w:hint="eastAsia"/>
              </w:rPr>
              <w:t>马克思主义基本原理</w:t>
            </w:r>
          </w:p>
        </w:tc>
        <w:tc>
          <w:tcPr>
            <w:tcW w:w="1276" w:type="dxa"/>
            <w:noWrap w:val="0"/>
            <w:vAlign w:val="center"/>
          </w:tcPr>
          <w:p>
            <w:r>
              <w:t>1</w:t>
            </w:r>
          </w:p>
        </w:tc>
        <w:tc>
          <w:tcPr>
            <w:tcW w:w="1276" w:type="dxa"/>
            <w:noWrap w:val="0"/>
            <w:vAlign w:val="center"/>
          </w:tcPr>
          <w:p>
            <w:r>
              <w:t>32</w:t>
            </w:r>
          </w:p>
        </w:tc>
        <w:tc>
          <w:tcPr>
            <w:tcW w:w="1278" w:type="dxa"/>
            <w:noWrap w:val="0"/>
            <w:vAlign w:val="center"/>
          </w:tcPr>
          <w:p>
            <w:r>
              <w:t>3</w:t>
            </w:r>
          </w:p>
        </w:tc>
        <w:tc>
          <w:tcPr>
            <w:tcW w:w="1315" w:type="dxa"/>
            <w:noWrap w:val="0"/>
            <w:vAlign w:val="center"/>
          </w:tcPr>
          <w:p>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0" w:type="dxa"/>
            <w:noWrap w:val="0"/>
            <w:vAlign w:val="center"/>
          </w:tcPr>
          <w:p>
            <w:pPr>
              <w:rPr>
                <w:rFonts w:hint="eastAsia"/>
              </w:rPr>
            </w:pPr>
            <w:r>
              <w:rPr>
                <w:rFonts w:hint="eastAsia"/>
              </w:rPr>
              <w:t>4</w:t>
            </w:r>
          </w:p>
        </w:tc>
        <w:tc>
          <w:tcPr>
            <w:tcW w:w="2974" w:type="dxa"/>
            <w:noWrap w:val="0"/>
            <w:vAlign w:val="center"/>
          </w:tcPr>
          <w:p>
            <w:pPr>
              <w:rPr>
                <w:rFonts w:hint="eastAsia"/>
              </w:rPr>
            </w:pPr>
            <w:r>
              <w:rPr>
                <w:rFonts w:hint="eastAsia"/>
              </w:rPr>
              <w:t>毛泽东思想和中国特色社会主义理论体系概论</w:t>
            </w:r>
          </w:p>
        </w:tc>
        <w:tc>
          <w:tcPr>
            <w:tcW w:w="1276" w:type="dxa"/>
            <w:noWrap w:val="0"/>
            <w:vAlign w:val="center"/>
          </w:tcPr>
          <w:p>
            <w:pPr>
              <w:rPr>
                <w:rFonts w:hint="eastAsia"/>
              </w:rPr>
            </w:pPr>
            <w:r>
              <w:rPr>
                <w:rFonts w:hint="eastAsia"/>
              </w:rPr>
              <w:t>1.5</w:t>
            </w:r>
          </w:p>
        </w:tc>
        <w:tc>
          <w:tcPr>
            <w:tcW w:w="1276" w:type="dxa"/>
            <w:noWrap w:val="0"/>
            <w:vAlign w:val="center"/>
          </w:tcPr>
          <w:p>
            <w:pPr>
              <w:rPr>
                <w:rFonts w:hint="eastAsia"/>
              </w:rPr>
            </w:pPr>
            <w:r>
              <w:rPr>
                <w:rFonts w:hint="eastAsia"/>
              </w:rPr>
              <w:t>48</w:t>
            </w:r>
          </w:p>
        </w:tc>
        <w:tc>
          <w:tcPr>
            <w:tcW w:w="1278" w:type="dxa"/>
            <w:noWrap w:val="0"/>
            <w:vAlign w:val="center"/>
          </w:tcPr>
          <w:p>
            <w:pPr>
              <w:rPr>
                <w:rFonts w:hint="eastAsia"/>
              </w:rPr>
            </w:pPr>
            <w:r>
              <w:rPr>
                <w:rFonts w:hint="eastAsia"/>
              </w:rPr>
              <w:t>4</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5</w:t>
            </w:r>
          </w:p>
        </w:tc>
        <w:tc>
          <w:tcPr>
            <w:tcW w:w="2974" w:type="dxa"/>
            <w:noWrap w:val="0"/>
            <w:vAlign w:val="center"/>
          </w:tcPr>
          <w:p>
            <w:pPr>
              <w:rPr>
                <w:rFonts w:hint="eastAsia"/>
              </w:rPr>
            </w:pPr>
            <w:r>
              <w:rPr>
                <w:rFonts w:hint="eastAsia"/>
              </w:rPr>
              <w:t>军事技能</w:t>
            </w:r>
          </w:p>
        </w:tc>
        <w:tc>
          <w:tcPr>
            <w:tcW w:w="1276" w:type="dxa"/>
            <w:noWrap w:val="0"/>
            <w:vAlign w:val="center"/>
          </w:tcPr>
          <w:p>
            <w:pPr>
              <w:rPr>
                <w:rFonts w:hint="eastAsia"/>
              </w:rPr>
            </w:pPr>
            <w:r>
              <w:rPr>
                <w:rFonts w:hint="eastAsia"/>
              </w:rPr>
              <w:t>2</w:t>
            </w:r>
          </w:p>
        </w:tc>
        <w:tc>
          <w:tcPr>
            <w:tcW w:w="1276" w:type="dxa"/>
            <w:noWrap w:val="0"/>
            <w:vAlign w:val="center"/>
          </w:tcPr>
          <w:p>
            <w:pPr>
              <w:rPr>
                <w:rFonts w:hint="eastAsia"/>
              </w:rPr>
            </w:pPr>
            <w:r>
              <w:rPr>
                <w:rFonts w:hint="eastAsia"/>
              </w:rPr>
              <w:t>4周</w:t>
            </w:r>
          </w:p>
        </w:tc>
        <w:tc>
          <w:tcPr>
            <w:tcW w:w="1278" w:type="dxa"/>
            <w:noWrap w:val="0"/>
            <w:vAlign w:val="center"/>
          </w:tcPr>
          <w:p>
            <w:pPr>
              <w:rPr>
                <w:rFonts w:hint="eastAsia"/>
              </w:rPr>
            </w:pPr>
            <w:r>
              <w:rPr>
                <w:rFonts w:hint="eastAsia"/>
              </w:rPr>
              <w:t>1</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6</w:t>
            </w:r>
          </w:p>
        </w:tc>
        <w:tc>
          <w:tcPr>
            <w:tcW w:w="2974" w:type="dxa"/>
            <w:noWrap w:val="0"/>
            <w:vAlign w:val="center"/>
          </w:tcPr>
          <w:p>
            <w:pPr>
              <w:rPr>
                <w:rFonts w:hint="eastAsia"/>
              </w:rPr>
            </w:pPr>
            <w:r>
              <w:rPr>
                <w:rFonts w:hint="eastAsia"/>
              </w:rPr>
              <w:t>大学体育</w:t>
            </w:r>
          </w:p>
        </w:tc>
        <w:tc>
          <w:tcPr>
            <w:tcW w:w="1276" w:type="dxa"/>
            <w:noWrap w:val="0"/>
            <w:vAlign w:val="center"/>
          </w:tcPr>
          <w:p>
            <w:pPr>
              <w:rPr>
                <w:rFonts w:hint="eastAsia"/>
              </w:rPr>
            </w:pPr>
            <w:r>
              <w:rPr>
                <w:rFonts w:hint="eastAsia"/>
              </w:rPr>
              <w:t>4</w:t>
            </w:r>
          </w:p>
        </w:tc>
        <w:tc>
          <w:tcPr>
            <w:tcW w:w="1276" w:type="dxa"/>
            <w:noWrap w:val="0"/>
            <w:vAlign w:val="center"/>
          </w:tcPr>
          <w:p>
            <w:pPr>
              <w:rPr>
                <w:rFonts w:hint="eastAsia"/>
              </w:rPr>
            </w:pPr>
            <w:r>
              <w:rPr>
                <w:rFonts w:hint="eastAsia"/>
              </w:rPr>
              <w:t>128</w:t>
            </w:r>
          </w:p>
        </w:tc>
        <w:tc>
          <w:tcPr>
            <w:tcW w:w="1278" w:type="dxa"/>
            <w:noWrap w:val="0"/>
            <w:vAlign w:val="center"/>
          </w:tcPr>
          <w:p>
            <w:pPr>
              <w:rPr>
                <w:rFonts w:hint="eastAsia"/>
              </w:rPr>
            </w:pPr>
            <w:r>
              <w:rPr>
                <w:rFonts w:hint="eastAsia"/>
              </w:rPr>
              <w:t>1-4</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7</w:t>
            </w:r>
          </w:p>
        </w:tc>
        <w:tc>
          <w:tcPr>
            <w:tcW w:w="2974" w:type="dxa"/>
            <w:noWrap w:val="0"/>
            <w:vAlign w:val="center"/>
          </w:tcPr>
          <w:p>
            <w:pPr>
              <w:rPr>
                <w:rFonts w:hint="eastAsia"/>
              </w:rPr>
            </w:pPr>
            <w:r>
              <w:rPr>
                <w:rFonts w:hint="eastAsia"/>
              </w:rPr>
              <w:t>大学信息技术基础</w:t>
            </w:r>
          </w:p>
        </w:tc>
        <w:tc>
          <w:tcPr>
            <w:tcW w:w="1276" w:type="dxa"/>
            <w:noWrap w:val="0"/>
            <w:vAlign w:val="center"/>
          </w:tcPr>
          <w:p>
            <w:pPr>
              <w:rPr>
                <w:rFonts w:hint="eastAsia"/>
              </w:rPr>
            </w:pPr>
            <w:r>
              <w:rPr>
                <w:rFonts w:hint="eastAsia"/>
              </w:rPr>
              <w:t>1</w:t>
            </w:r>
          </w:p>
        </w:tc>
        <w:tc>
          <w:tcPr>
            <w:tcW w:w="1276" w:type="dxa"/>
            <w:noWrap w:val="0"/>
            <w:vAlign w:val="center"/>
          </w:tcPr>
          <w:p>
            <w:pPr>
              <w:rPr>
                <w:rFonts w:hint="eastAsia"/>
              </w:rPr>
            </w:pPr>
            <w:r>
              <w:rPr>
                <w:rFonts w:hint="eastAsia"/>
              </w:rPr>
              <w:t>32</w:t>
            </w:r>
          </w:p>
        </w:tc>
        <w:tc>
          <w:tcPr>
            <w:tcW w:w="1278" w:type="dxa"/>
            <w:noWrap w:val="0"/>
            <w:vAlign w:val="center"/>
          </w:tcPr>
          <w:p>
            <w:pPr>
              <w:rPr>
                <w:rFonts w:hint="eastAsia"/>
              </w:rPr>
            </w:pPr>
            <w:r>
              <w:rPr>
                <w:rFonts w:hint="eastAsia"/>
              </w:rPr>
              <w:t>1</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8</w:t>
            </w:r>
          </w:p>
        </w:tc>
        <w:tc>
          <w:tcPr>
            <w:tcW w:w="2974" w:type="dxa"/>
            <w:noWrap w:val="0"/>
            <w:vAlign w:val="center"/>
          </w:tcPr>
          <w:p>
            <w:pPr>
              <w:rPr>
                <w:rFonts w:hint="eastAsia"/>
              </w:rPr>
            </w:pPr>
            <w:r>
              <w:rPr>
                <w:rFonts w:hint="eastAsia"/>
              </w:rPr>
              <w:t>大学英语视听说</w:t>
            </w:r>
          </w:p>
        </w:tc>
        <w:tc>
          <w:tcPr>
            <w:tcW w:w="1276" w:type="dxa"/>
            <w:noWrap w:val="0"/>
            <w:vAlign w:val="center"/>
          </w:tcPr>
          <w:p>
            <w:pPr>
              <w:rPr>
                <w:rFonts w:hint="eastAsia"/>
              </w:rPr>
            </w:pPr>
            <w:r>
              <w:rPr>
                <w:rFonts w:hint="eastAsia"/>
              </w:rPr>
              <w:t>2</w:t>
            </w:r>
          </w:p>
        </w:tc>
        <w:tc>
          <w:tcPr>
            <w:tcW w:w="1276" w:type="dxa"/>
            <w:noWrap w:val="0"/>
            <w:vAlign w:val="center"/>
          </w:tcPr>
          <w:p>
            <w:pPr>
              <w:rPr>
                <w:rFonts w:hint="eastAsia"/>
              </w:rPr>
            </w:pPr>
            <w:r>
              <w:rPr>
                <w:rFonts w:hint="eastAsia"/>
              </w:rPr>
              <w:t>64</w:t>
            </w:r>
          </w:p>
        </w:tc>
        <w:tc>
          <w:tcPr>
            <w:tcW w:w="1278" w:type="dxa"/>
            <w:noWrap w:val="0"/>
            <w:vAlign w:val="center"/>
          </w:tcPr>
          <w:p>
            <w:pPr>
              <w:rPr>
                <w:rFonts w:hint="eastAsia"/>
              </w:rPr>
            </w:pPr>
            <w:r>
              <w:rPr>
                <w:rFonts w:hint="eastAsia"/>
              </w:rPr>
              <w:t>1-3</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9</w:t>
            </w:r>
          </w:p>
        </w:tc>
        <w:tc>
          <w:tcPr>
            <w:tcW w:w="2974" w:type="dxa"/>
            <w:noWrap w:val="0"/>
            <w:vAlign w:val="center"/>
          </w:tcPr>
          <w:p>
            <w:pPr>
              <w:rPr>
                <w:rFonts w:hint="eastAsia"/>
              </w:rPr>
            </w:pPr>
            <w:r>
              <w:rPr>
                <w:rFonts w:hint="eastAsia"/>
              </w:rPr>
              <w:t>大学英语网络自主学习</w:t>
            </w:r>
          </w:p>
        </w:tc>
        <w:tc>
          <w:tcPr>
            <w:tcW w:w="1276" w:type="dxa"/>
            <w:noWrap w:val="0"/>
            <w:vAlign w:val="center"/>
          </w:tcPr>
          <w:p>
            <w:pPr>
              <w:rPr>
                <w:rFonts w:hint="eastAsia"/>
              </w:rPr>
            </w:pPr>
            <w:r>
              <w:rPr>
                <w:rFonts w:hint="eastAsia"/>
              </w:rPr>
              <w:t>1</w:t>
            </w:r>
          </w:p>
        </w:tc>
        <w:tc>
          <w:tcPr>
            <w:tcW w:w="1276" w:type="dxa"/>
            <w:noWrap w:val="0"/>
            <w:vAlign w:val="center"/>
          </w:tcPr>
          <w:p>
            <w:pPr>
              <w:rPr>
                <w:rFonts w:hint="eastAsia"/>
              </w:rPr>
            </w:pPr>
            <w:r>
              <w:rPr>
                <w:rFonts w:hint="eastAsia"/>
              </w:rPr>
              <w:t>32</w:t>
            </w:r>
          </w:p>
        </w:tc>
        <w:tc>
          <w:tcPr>
            <w:tcW w:w="1278" w:type="dxa"/>
            <w:noWrap w:val="0"/>
            <w:vAlign w:val="center"/>
          </w:tcPr>
          <w:p>
            <w:pPr>
              <w:rPr>
                <w:rFonts w:hint="eastAsia"/>
              </w:rPr>
            </w:pPr>
            <w:r>
              <w:rPr>
                <w:rFonts w:hint="eastAsia"/>
              </w:rPr>
              <w:t>1-3</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10</w:t>
            </w:r>
          </w:p>
        </w:tc>
        <w:tc>
          <w:tcPr>
            <w:tcW w:w="2974" w:type="dxa"/>
            <w:noWrap w:val="0"/>
            <w:vAlign w:val="center"/>
          </w:tcPr>
          <w:p>
            <w:pPr>
              <w:rPr>
                <w:rFonts w:hint="eastAsia"/>
              </w:rPr>
            </w:pPr>
            <w:r>
              <w:rPr>
                <w:rFonts w:hint="eastAsia"/>
              </w:rPr>
              <w:t>大学生心理健康教育</w:t>
            </w:r>
          </w:p>
        </w:tc>
        <w:tc>
          <w:tcPr>
            <w:tcW w:w="1276" w:type="dxa"/>
            <w:noWrap w:val="0"/>
            <w:vAlign w:val="center"/>
          </w:tcPr>
          <w:p>
            <w:pPr>
              <w:rPr>
                <w:rFonts w:hint="eastAsia"/>
              </w:rPr>
            </w:pPr>
            <w:r>
              <w:rPr>
                <w:rFonts w:hint="eastAsia"/>
              </w:rPr>
              <w:t>0</w:t>
            </w:r>
          </w:p>
        </w:tc>
        <w:tc>
          <w:tcPr>
            <w:tcW w:w="1276" w:type="dxa"/>
            <w:noWrap w:val="0"/>
            <w:vAlign w:val="center"/>
          </w:tcPr>
          <w:p>
            <w:pPr>
              <w:rPr>
                <w:rFonts w:hint="eastAsia"/>
              </w:rPr>
            </w:pPr>
            <w:r>
              <w:rPr>
                <w:rFonts w:hint="eastAsia"/>
              </w:rPr>
              <w:t>32</w:t>
            </w:r>
          </w:p>
        </w:tc>
        <w:tc>
          <w:tcPr>
            <w:tcW w:w="1278" w:type="dxa"/>
            <w:noWrap w:val="0"/>
            <w:vAlign w:val="center"/>
          </w:tcPr>
          <w:p>
            <w:pPr>
              <w:rPr>
                <w:rFonts w:hint="eastAsia"/>
              </w:rPr>
            </w:pPr>
            <w:r>
              <w:rPr>
                <w:rFonts w:hint="eastAsia"/>
              </w:rPr>
              <w:t>2</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11</w:t>
            </w:r>
          </w:p>
        </w:tc>
        <w:tc>
          <w:tcPr>
            <w:tcW w:w="2974" w:type="dxa"/>
            <w:noWrap w:val="0"/>
            <w:vAlign w:val="center"/>
          </w:tcPr>
          <w:p>
            <w:pPr>
              <w:rPr>
                <w:rFonts w:hint="eastAsia"/>
              </w:rPr>
            </w:pPr>
            <w:r>
              <w:rPr>
                <w:rFonts w:hint="eastAsia"/>
              </w:rPr>
              <w:t>教学书法</w:t>
            </w:r>
          </w:p>
        </w:tc>
        <w:tc>
          <w:tcPr>
            <w:tcW w:w="1276" w:type="dxa"/>
            <w:noWrap w:val="0"/>
            <w:vAlign w:val="center"/>
          </w:tcPr>
          <w:p>
            <w:pPr>
              <w:rPr>
                <w:rFonts w:hint="eastAsia"/>
              </w:rPr>
            </w:pPr>
            <w:r>
              <w:rPr>
                <w:rFonts w:hint="eastAsia"/>
              </w:rPr>
              <w:t>0.5</w:t>
            </w:r>
          </w:p>
        </w:tc>
        <w:tc>
          <w:tcPr>
            <w:tcW w:w="1276" w:type="dxa"/>
            <w:noWrap w:val="0"/>
            <w:vAlign w:val="center"/>
          </w:tcPr>
          <w:p>
            <w:pPr>
              <w:rPr>
                <w:rFonts w:hint="eastAsia"/>
              </w:rPr>
            </w:pPr>
            <w:r>
              <w:rPr>
                <w:rFonts w:hint="eastAsia"/>
              </w:rPr>
              <w:t>20</w:t>
            </w:r>
          </w:p>
        </w:tc>
        <w:tc>
          <w:tcPr>
            <w:tcW w:w="1278" w:type="dxa"/>
            <w:noWrap w:val="0"/>
            <w:vAlign w:val="center"/>
          </w:tcPr>
          <w:p>
            <w:pPr>
              <w:rPr>
                <w:rFonts w:hint="eastAsia"/>
              </w:rPr>
            </w:pPr>
            <w:r>
              <w:rPr>
                <w:rFonts w:hint="eastAsia"/>
              </w:rPr>
              <w:t>1或2</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12</w:t>
            </w:r>
          </w:p>
        </w:tc>
        <w:tc>
          <w:tcPr>
            <w:tcW w:w="2974" w:type="dxa"/>
            <w:noWrap w:val="0"/>
            <w:vAlign w:val="center"/>
          </w:tcPr>
          <w:p>
            <w:pPr>
              <w:rPr>
                <w:rFonts w:hint="eastAsia"/>
              </w:rPr>
            </w:pPr>
            <w:r>
              <w:rPr>
                <w:rFonts w:hint="eastAsia"/>
              </w:rPr>
              <w:t>普通话与教师语言</w:t>
            </w:r>
          </w:p>
        </w:tc>
        <w:tc>
          <w:tcPr>
            <w:tcW w:w="1276" w:type="dxa"/>
            <w:noWrap w:val="0"/>
            <w:vAlign w:val="center"/>
          </w:tcPr>
          <w:p>
            <w:pPr>
              <w:rPr>
                <w:rFonts w:hint="eastAsia"/>
              </w:rPr>
            </w:pPr>
            <w:r>
              <w:rPr>
                <w:rFonts w:hint="eastAsia"/>
              </w:rPr>
              <w:t>0.5</w:t>
            </w:r>
          </w:p>
        </w:tc>
        <w:tc>
          <w:tcPr>
            <w:tcW w:w="1276" w:type="dxa"/>
            <w:noWrap w:val="0"/>
            <w:vAlign w:val="center"/>
          </w:tcPr>
          <w:p>
            <w:pPr>
              <w:rPr>
                <w:rFonts w:hint="eastAsia"/>
              </w:rPr>
            </w:pPr>
            <w:r>
              <w:rPr>
                <w:rFonts w:hint="eastAsia"/>
              </w:rPr>
              <w:t>20</w:t>
            </w:r>
          </w:p>
        </w:tc>
        <w:tc>
          <w:tcPr>
            <w:tcW w:w="1278" w:type="dxa"/>
            <w:noWrap w:val="0"/>
            <w:vAlign w:val="center"/>
          </w:tcPr>
          <w:p>
            <w:pPr>
              <w:rPr>
                <w:rFonts w:hint="eastAsia"/>
              </w:rPr>
            </w:pPr>
            <w:r>
              <w:rPr>
                <w:rFonts w:hint="eastAsia"/>
              </w:rPr>
              <w:t>2或1</w:t>
            </w:r>
          </w:p>
        </w:tc>
        <w:tc>
          <w:tcPr>
            <w:tcW w:w="1315" w:type="dxa"/>
            <w:noWrap w:val="0"/>
            <w:vAlign w:val="top"/>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13</w:t>
            </w:r>
          </w:p>
        </w:tc>
        <w:tc>
          <w:tcPr>
            <w:tcW w:w="2974" w:type="dxa"/>
            <w:noWrap w:val="0"/>
            <w:vAlign w:val="center"/>
          </w:tcPr>
          <w:p>
            <w:pPr>
              <w:rPr>
                <w:rFonts w:hint="eastAsia"/>
              </w:rPr>
            </w:pPr>
            <w:r>
              <w:rPr>
                <w:rFonts w:hint="eastAsia"/>
              </w:rPr>
              <w:t>教师职业技能</w:t>
            </w:r>
          </w:p>
        </w:tc>
        <w:tc>
          <w:tcPr>
            <w:tcW w:w="1276" w:type="dxa"/>
            <w:noWrap w:val="0"/>
            <w:vAlign w:val="center"/>
          </w:tcPr>
          <w:p>
            <w:pPr>
              <w:rPr>
                <w:rFonts w:hint="eastAsia"/>
              </w:rPr>
            </w:pPr>
            <w:r>
              <w:rPr>
                <w:rFonts w:hint="eastAsia"/>
              </w:rPr>
              <w:t>1</w:t>
            </w:r>
          </w:p>
        </w:tc>
        <w:tc>
          <w:tcPr>
            <w:tcW w:w="1276" w:type="dxa"/>
            <w:noWrap w:val="0"/>
            <w:vAlign w:val="center"/>
          </w:tcPr>
          <w:p>
            <w:pPr>
              <w:rPr>
                <w:rFonts w:hint="eastAsia"/>
              </w:rPr>
            </w:pPr>
          </w:p>
        </w:tc>
        <w:tc>
          <w:tcPr>
            <w:tcW w:w="1278" w:type="dxa"/>
            <w:noWrap w:val="0"/>
            <w:vAlign w:val="center"/>
          </w:tcPr>
          <w:p>
            <w:pPr>
              <w:rPr>
                <w:rFonts w:hint="eastAsia"/>
              </w:rPr>
            </w:pPr>
            <w:r>
              <w:rPr>
                <w:rFonts w:hint="eastAsia"/>
              </w:rPr>
              <w:t>1-7</w:t>
            </w:r>
          </w:p>
        </w:tc>
        <w:tc>
          <w:tcPr>
            <w:tcW w:w="1315" w:type="dxa"/>
            <w:noWrap w:val="0"/>
            <w:vAlign w:val="top"/>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14</w:t>
            </w:r>
          </w:p>
        </w:tc>
        <w:tc>
          <w:tcPr>
            <w:tcW w:w="2974" w:type="dxa"/>
            <w:noWrap w:val="0"/>
            <w:vAlign w:val="center"/>
          </w:tcPr>
          <w:p>
            <w:pPr>
              <w:rPr>
                <w:rFonts w:hint="eastAsia"/>
              </w:rPr>
            </w:pPr>
            <w:r>
              <w:rPr>
                <w:rFonts w:hint="eastAsia"/>
              </w:rPr>
              <w:t>现代教育技术应用</w:t>
            </w:r>
          </w:p>
        </w:tc>
        <w:tc>
          <w:tcPr>
            <w:tcW w:w="1276" w:type="dxa"/>
            <w:noWrap w:val="0"/>
            <w:vAlign w:val="center"/>
          </w:tcPr>
          <w:p>
            <w:pPr>
              <w:rPr>
                <w:rFonts w:hint="eastAsia"/>
              </w:rPr>
            </w:pPr>
            <w:r>
              <w:rPr>
                <w:rFonts w:hint="eastAsia"/>
              </w:rPr>
              <w:t>0.5</w:t>
            </w:r>
          </w:p>
        </w:tc>
        <w:tc>
          <w:tcPr>
            <w:tcW w:w="1276" w:type="dxa"/>
            <w:noWrap w:val="0"/>
            <w:vAlign w:val="center"/>
          </w:tcPr>
          <w:p>
            <w:pPr>
              <w:rPr>
                <w:rFonts w:hint="eastAsia"/>
              </w:rPr>
            </w:pPr>
            <w:r>
              <w:rPr>
                <w:rFonts w:hint="eastAsia"/>
              </w:rPr>
              <w:t>16</w:t>
            </w:r>
          </w:p>
        </w:tc>
        <w:tc>
          <w:tcPr>
            <w:tcW w:w="1278" w:type="dxa"/>
            <w:noWrap w:val="0"/>
            <w:vAlign w:val="center"/>
          </w:tcPr>
          <w:p>
            <w:pPr>
              <w:rPr>
                <w:rFonts w:hint="eastAsia"/>
              </w:rPr>
            </w:pPr>
            <w:r>
              <w:rPr>
                <w:rFonts w:hint="eastAsia"/>
              </w:rPr>
              <w:t>4</w:t>
            </w:r>
          </w:p>
        </w:tc>
        <w:tc>
          <w:tcPr>
            <w:tcW w:w="1315" w:type="dxa"/>
            <w:noWrap w:val="0"/>
            <w:vAlign w:val="center"/>
          </w:tcPr>
          <w:p>
            <w:pPr>
              <w:rPr>
                <w:rFonts w:hint="eastAsia"/>
              </w:rPr>
            </w:pPr>
            <w:r>
              <w:rPr>
                <w:rFonts w:hint="eastAsia"/>
              </w:rPr>
              <w:t>指选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15</w:t>
            </w:r>
          </w:p>
        </w:tc>
        <w:tc>
          <w:tcPr>
            <w:tcW w:w="2974" w:type="dxa"/>
            <w:noWrap w:val="0"/>
            <w:vAlign w:val="center"/>
          </w:tcPr>
          <w:p>
            <w:pPr>
              <w:rPr>
                <w:rFonts w:hint="eastAsia"/>
              </w:rPr>
            </w:pPr>
            <w:r>
              <w:rPr>
                <w:rFonts w:hint="eastAsia"/>
              </w:rPr>
              <w:t>学科课程与教学论（微格教学）</w:t>
            </w:r>
          </w:p>
        </w:tc>
        <w:tc>
          <w:tcPr>
            <w:tcW w:w="1276" w:type="dxa"/>
            <w:noWrap w:val="0"/>
            <w:vAlign w:val="center"/>
          </w:tcPr>
          <w:p>
            <w:pPr>
              <w:rPr>
                <w:rFonts w:hint="eastAsia"/>
              </w:rPr>
            </w:pPr>
            <w:r>
              <w:rPr>
                <w:rFonts w:hint="eastAsia"/>
              </w:rPr>
              <w:t>1</w:t>
            </w:r>
          </w:p>
        </w:tc>
        <w:tc>
          <w:tcPr>
            <w:tcW w:w="1276" w:type="dxa"/>
            <w:noWrap w:val="0"/>
            <w:vAlign w:val="center"/>
          </w:tcPr>
          <w:p>
            <w:pPr>
              <w:rPr>
                <w:rFonts w:hint="eastAsia"/>
              </w:rPr>
            </w:pPr>
            <w:r>
              <w:rPr>
                <w:rFonts w:hint="eastAsia"/>
              </w:rPr>
              <w:t>32</w:t>
            </w:r>
          </w:p>
        </w:tc>
        <w:tc>
          <w:tcPr>
            <w:tcW w:w="1278" w:type="dxa"/>
            <w:noWrap w:val="0"/>
            <w:vAlign w:val="center"/>
          </w:tcPr>
          <w:p>
            <w:pPr>
              <w:rPr>
                <w:rFonts w:hint="eastAsia"/>
              </w:rPr>
            </w:pPr>
            <w:r>
              <w:rPr>
                <w:rFonts w:hint="eastAsia"/>
              </w:rPr>
              <w:t>5</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16</w:t>
            </w:r>
          </w:p>
        </w:tc>
        <w:tc>
          <w:tcPr>
            <w:tcW w:w="2974" w:type="dxa"/>
            <w:noWrap w:val="0"/>
            <w:vAlign w:val="center"/>
          </w:tcPr>
          <w:p>
            <w:pPr>
              <w:rPr>
                <w:rFonts w:hint="eastAsia"/>
              </w:rPr>
            </w:pPr>
            <w:r>
              <w:rPr>
                <w:rFonts w:hint="eastAsia"/>
              </w:rPr>
              <w:t>教育见习</w:t>
            </w:r>
          </w:p>
        </w:tc>
        <w:tc>
          <w:tcPr>
            <w:tcW w:w="1276" w:type="dxa"/>
            <w:noWrap w:val="0"/>
            <w:vAlign w:val="center"/>
          </w:tcPr>
          <w:p>
            <w:pPr>
              <w:rPr>
                <w:rFonts w:hint="eastAsia"/>
              </w:rPr>
            </w:pPr>
            <w:r>
              <w:rPr>
                <w:rFonts w:hint="eastAsia"/>
              </w:rPr>
              <w:t>0.5</w:t>
            </w:r>
          </w:p>
        </w:tc>
        <w:tc>
          <w:tcPr>
            <w:tcW w:w="1276" w:type="dxa"/>
            <w:noWrap w:val="0"/>
            <w:vAlign w:val="center"/>
          </w:tcPr>
          <w:p>
            <w:pPr>
              <w:rPr>
                <w:rFonts w:hint="eastAsia"/>
              </w:rPr>
            </w:pPr>
            <w:r>
              <w:rPr>
                <w:rFonts w:hint="eastAsia"/>
              </w:rPr>
              <w:t>1周</w:t>
            </w:r>
          </w:p>
        </w:tc>
        <w:tc>
          <w:tcPr>
            <w:tcW w:w="1278" w:type="dxa"/>
            <w:noWrap w:val="0"/>
            <w:vAlign w:val="center"/>
          </w:tcPr>
          <w:p>
            <w:pPr>
              <w:rPr>
                <w:rFonts w:hint="eastAsia"/>
              </w:rPr>
            </w:pPr>
            <w:r>
              <w:rPr>
                <w:rFonts w:hint="eastAsia"/>
              </w:rPr>
              <w:t>3-5</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17</w:t>
            </w:r>
          </w:p>
        </w:tc>
        <w:tc>
          <w:tcPr>
            <w:tcW w:w="2974" w:type="dxa"/>
            <w:noWrap w:val="0"/>
            <w:vAlign w:val="center"/>
          </w:tcPr>
          <w:p>
            <w:pPr>
              <w:rPr>
                <w:rFonts w:hint="eastAsia"/>
              </w:rPr>
            </w:pPr>
            <w:r>
              <w:rPr>
                <w:rFonts w:hint="eastAsia"/>
              </w:rPr>
              <w:t>教育实习</w:t>
            </w:r>
          </w:p>
        </w:tc>
        <w:tc>
          <w:tcPr>
            <w:tcW w:w="1276" w:type="dxa"/>
            <w:noWrap w:val="0"/>
            <w:vAlign w:val="center"/>
          </w:tcPr>
          <w:p>
            <w:pPr>
              <w:rPr>
                <w:rFonts w:hint="eastAsia"/>
              </w:rPr>
            </w:pPr>
            <w:r>
              <w:rPr>
                <w:rFonts w:hint="eastAsia"/>
              </w:rPr>
              <w:t>6</w:t>
            </w:r>
          </w:p>
        </w:tc>
        <w:tc>
          <w:tcPr>
            <w:tcW w:w="1276" w:type="dxa"/>
            <w:noWrap w:val="0"/>
            <w:vAlign w:val="center"/>
          </w:tcPr>
          <w:p>
            <w:pPr>
              <w:rPr>
                <w:rFonts w:hint="eastAsia"/>
              </w:rPr>
            </w:pPr>
            <w:r>
              <w:rPr>
                <w:rFonts w:hint="eastAsia"/>
              </w:rPr>
              <w:t>18周</w:t>
            </w:r>
          </w:p>
        </w:tc>
        <w:tc>
          <w:tcPr>
            <w:tcW w:w="1278" w:type="dxa"/>
            <w:noWrap w:val="0"/>
            <w:vAlign w:val="center"/>
          </w:tcPr>
          <w:p>
            <w:pPr>
              <w:rPr>
                <w:rFonts w:hint="eastAsia"/>
              </w:rPr>
            </w:pPr>
            <w:r>
              <w:rPr>
                <w:rFonts w:hint="eastAsia"/>
              </w:rPr>
              <w:t>5或6或7</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18</w:t>
            </w:r>
          </w:p>
        </w:tc>
        <w:tc>
          <w:tcPr>
            <w:tcW w:w="2974" w:type="dxa"/>
            <w:noWrap w:val="0"/>
            <w:vAlign w:val="center"/>
          </w:tcPr>
          <w:p>
            <w:pPr>
              <w:rPr>
                <w:rFonts w:hint="eastAsia"/>
              </w:rPr>
            </w:pPr>
            <w:r>
              <w:rPr>
                <w:rFonts w:hint="eastAsia"/>
              </w:rPr>
              <w:t>教育研习</w:t>
            </w:r>
          </w:p>
        </w:tc>
        <w:tc>
          <w:tcPr>
            <w:tcW w:w="1276" w:type="dxa"/>
            <w:noWrap w:val="0"/>
            <w:vAlign w:val="center"/>
          </w:tcPr>
          <w:p>
            <w:pPr>
              <w:rPr>
                <w:rFonts w:hint="eastAsia"/>
              </w:rPr>
            </w:pPr>
            <w:r>
              <w:rPr>
                <w:rFonts w:hint="eastAsia"/>
              </w:rPr>
              <w:t>0.5</w:t>
            </w:r>
          </w:p>
        </w:tc>
        <w:tc>
          <w:tcPr>
            <w:tcW w:w="1276" w:type="dxa"/>
            <w:noWrap w:val="0"/>
            <w:vAlign w:val="center"/>
          </w:tcPr>
          <w:p>
            <w:pPr>
              <w:rPr>
                <w:rFonts w:hint="eastAsia"/>
              </w:rPr>
            </w:pPr>
            <w:r>
              <w:rPr>
                <w:rFonts w:hint="eastAsia"/>
              </w:rPr>
              <w:t>1周</w:t>
            </w:r>
          </w:p>
        </w:tc>
        <w:tc>
          <w:tcPr>
            <w:tcW w:w="1278" w:type="dxa"/>
            <w:noWrap w:val="0"/>
            <w:vAlign w:val="center"/>
          </w:tcPr>
          <w:p>
            <w:pPr>
              <w:rPr>
                <w:rFonts w:hint="eastAsia"/>
              </w:rPr>
            </w:pPr>
            <w:r>
              <w:rPr>
                <w:rFonts w:hint="eastAsia"/>
              </w:rPr>
              <w:t>5或6或7</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19</w:t>
            </w:r>
          </w:p>
        </w:tc>
        <w:tc>
          <w:tcPr>
            <w:tcW w:w="2974" w:type="dxa"/>
            <w:noWrap w:val="0"/>
            <w:vAlign w:val="center"/>
          </w:tcPr>
          <w:p>
            <w:pPr>
              <w:rPr>
                <w:rFonts w:hint="eastAsia"/>
              </w:rPr>
            </w:pPr>
            <w:r>
              <w:rPr>
                <w:rFonts w:hint="eastAsia"/>
              </w:rPr>
              <w:t>毕业论文（设计）</w:t>
            </w:r>
          </w:p>
        </w:tc>
        <w:tc>
          <w:tcPr>
            <w:tcW w:w="1276" w:type="dxa"/>
            <w:noWrap w:val="0"/>
            <w:vAlign w:val="center"/>
          </w:tcPr>
          <w:p>
            <w:pPr>
              <w:rPr>
                <w:rFonts w:hint="eastAsia"/>
              </w:rPr>
            </w:pPr>
            <w:r>
              <w:rPr>
                <w:rFonts w:hint="eastAsia"/>
              </w:rPr>
              <w:t>6</w:t>
            </w:r>
          </w:p>
        </w:tc>
        <w:tc>
          <w:tcPr>
            <w:tcW w:w="1276" w:type="dxa"/>
            <w:noWrap w:val="0"/>
            <w:vAlign w:val="center"/>
          </w:tcPr>
          <w:p>
            <w:pPr>
              <w:rPr>
                <w:rFonts w:hint="eastAsia"/>
              </w:rPr>
            </w:pPr>
            <w:r>
              <w:rPr>
                <w:rFonts w:hint="eastAsia"/>
              </w:rPr>
              <w:t>12周</w:t>
            </w:r>
          </w:p>
        </w:tc>
        <w:tc>
          <w:tcPr>
            <w:tcW w:w="1278" w:type="dxa"/>
            <w:noWrap w:val="0"/>
            <w:vAlign w:val="center"/>
          </w:tcPr>
          <w:p>
            <w:pPr>
              <w:rPr>
                <w:rFonts w:hint="eastAsia"/>
              </w:rPr>
            </w:pPr>
            <w:r>
              <w:rPr>
                <w:rFonts w:hint="eastAsia"/>
              </w:rPr>
              <w:t>8</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20</w:t>
            </w:r>
          </w:p>
        </w:tc>
        <w:tc>
          <w:tcPr>
            <w:tcW w:w="2974" w:type="dxa"/>
            <w:noWrap w:val="0"/>
            <w:vAlign w:val="center"/>
          </w:tcPr>
          <w:p>
            <w:pPr>
              <w:rPr>
                <w:rFonts w:hint="eastAsia"/>
              </w:rPr>
            </w:pPr>
            <w:r>
              <w:rPr>
                <w:rFonts w:hint="eastAsia"/>
              </w:rPr>
              <w:t>创新创业实践</w:t>
            </w:r>
          </w:p>
        </w:tc>
        <w:tc>
          <w:tcPr>
            <w:tcW w:w="1276" w:type="dxa"/>
            <w:noWrap w:val="0"/>
            <w:vAlign w:val="center"/>
          </w:tcPr>
          <w:p>
            <w:pPr>
              <w:rPr>
                <w:rFonts w:hint="eastAsia"/>
              </w:rPr>
            </w:pPr>
            <w:r>
              <w:rPr>
                <w:rFonts w:hint="eastAsia"/>
              </w:rPr>
              <w:t>2</w:t>
            </w:r>
          </w:p>
        </w:tc>
        <w:tc>
          <w:tcPr>
            <w:tcW w:w="1276" w:type="dxa"/>
            <w:noWrap w:val="0"/>
            <w:vAlign w:val="center"/>
          </w:tcPr>
          <w:p>
            <w:pPr>
              <w:rPr>
                <w:rFonts w:hint="eastAsia"/>
              </w:rPr>
            </w:pPr>
          </w:p>
        </w:tc>
        <w:tc>
          <w:tcPr>
            <w:tcW w:w="1278" w:type="dxa"/>
            <w:noWrap w:val="0"/>
            <w:vAlign w:val="center"/>
          </w:tcPr>
          <w:p>
            <w:pPr>
              <w:rPr>
                <w:rFonts w:hint="eastAsia"/>
              </w:rPr>
            </w:pPr>
          </w:p>
        </w:tc>
        <w:tc>
          <w:tcPr>
            <w:tcW w:w="1315" w:type="dxa"/>
            <w:noWrap w:val="0"/>
            <w:vAlign w:val="top"/>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21</w:t>
            </w:r>
          </w:p>
        </w:tc>
        <w:tc>
          <w:tcPr>
            <w:tcW w:w="2974" w:type="dxa"/>
            <w:noWrap w:val="0"/>
            <w:vAlign w:val="center"/>
          </w:tcPr>
          <w:p>
            <w:pPr>
              <w:rPr>
                <w:rFonts w:hint="eastAsia"/>
              </w:rPr>
            </w:pPr>
            <w:r>
              <w:rPr>
                <w:rFonts w:hint="eastAsia"/>
              </w:rPr>
              <w:t>素质拓展</w:t>
            </w:r>
          </w:p>
        </w:tc>
        <w:tc>
          <w:tcPr>
            <w:tcW w:w="1276" w:type="dxa"/>
            <w:noWrap w:val="0"/>
            <w:vAlign w:val="center"/>
          </w:tcPr>
          <w:p>
            <w:pPr>
              <w:rPr>
                <w:rFonts w:hint="eastAsia"/>
              </w:rPr>
            </w:pPr>
            <w:r>
              <w:rPr>
                <w:rFonts w:hint="eastAsia"/>
              </w:rPr>
              <w:t>2</w:t>
            </w:r>
          </w:p>
        </w:tc>
        <w:tc>
          <w:tcPr>
            <w:tcW w:w="1276" w:type="dxa"/>
            <w:noWrap w:val="0"/>
            <w:vAlign w:val="center"/>
          </w:tcPr>
          <w:p>
            <w:pPr>
              <w:rPr>
                <w:rFonts w:hint="eastAsia"/>
              </w:rPr>
            </w:pPr>
          </w:p>
        </w:tc>
        <w:tc>
          <w:tcPr>
            <w:tcW w:w="1278" w:type="dxa"/>
            <w:noWrap w:val="0"/>
            <w:vAlign w:val="center"/>
          </w:tcPr>
          <w:p>
            <w:pPr>
              <w:rPr>
                <w:rFonts w:hint="eastAsia"/>
              </w:rPr>
            </w:pPr>
          </w:p>
        </w:tc>
        <w:tc>
          <w:tcPr>
            <w:tcW w:w="1315" w:type="dxa"/>
            <w:noWrap w:val="0"/>
            <w:vAlign w:val="top"/>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22</w:t>
            </w:r>
          </w:p>
        </w:tc>
        <w:tc>
          <w:tcPr>
            <w:tcW w:w="2974" w:type="dxa"/>
            <w:noWrap w:val="0"/>
            <w:vAlign w:val="center"/>
          </w:tcPr>
          <w:p>
            <w:pPr>
              <w:rPr>
                <w:rFonts w:hint="eastAsia"/>
              </w:rPr>
            </w:pPr>
            <w:r>
              <w:rPr>
                <w:rFonts w:hint="eastAsia"/>
              </w:rPr>
              <w:t>劳动教育</w:t>
            </w:r>
          </w:p>
        </w:tc>
        <w:tc>
          <w:tcPr>
            <w:tcW w:w="1276" w:type="dxa"/>
            <w:noWrap w:val="0"/>
            <w:vAlign w:val="center"/>
          </w:tcPr>
          <w:p>
            <w:pPr>
              <w:rPr>
                <w:rFonts w:hint="eastAsia"/>
              </w:rPr>
            </w:pPr>
            <w:r>
              <w:rPr>
                <w:rFonts w:hint="eastAsia"/>
              </w:rPr>
              <w:t>1</w:t>
            </w:r>
          </w:p>
        </w:tc>
        <w:tc>
          <w:tcPr>
            <w:tcW w:w="1276" w:type="dxa"/>
            <w:noWrap w:val="0"/>
            <w:vAlign w:val="center"/>
          </w:tcPr>
          <w:p>
            <w:pPr>
              <w:rPr>
                <w:rFonts w:hint="eastAsia"/>
              </w:rPr>
            </w:pPr>
            <w:r>
              <w:rPr>
                <w:rFonts w:hint="eastAsia"/>
              </w:rPr>
              <w:t>32</w:t>
            </w:r>
          </w:p>
        </w:tc>
        <w:tc>
          <w:tcPr>
            <w:tcW w:w="1278" w:type="dxa"/>
            <w:noWrap w:val="0"/>
            <w:vAlign w:val="center"/>
          </w:tcPr>
          <w:p>
            <w:pPr>
              <w:rPr>
                <w:rFonts w:hint="eastAsia"/>
              </w:rPr>
            </w:pPr>
            <w:r>
              <w:rPr>
                <w:rFonts w:hint="eastAsia"/>
              </w:rPr>
              <w:t>1-8（4、8）</w:t>
            </w:r>
          </w:p>
        </w:tc>
        <w:tc>
          <w:tcPr>
            <w:tcW w:w="1315" w:type="dxa"/>
            <w:noWrap w:val="0"/>
            <w:vAlign w:val="top"/>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23</w:t>
            </w:r>
          </w:p>
        </w:tc>
        <w:tc>
          <w:tcPr>
            <w:tcW w:w="2974" w:type="dxa"/>
            <w:noWrap w:val="0"/>
            <w:vAlign w:val="center"/>
          </w:tcPr>
          <w:p>
            <w:pPr>
              <w:rPr>
                <w:rFonts w:hint="eastAsia"/>
              </w:rPr>
            </w:pPr>
            <w:r>
              <w:rPr>
                <w:rFonts w:hint="eastAsia"/>
              </w:rPr>
              <w:t>专业创新与科研训练</w:t>
            </w:r>
          </w:p>
        </w:tc>
        <w:tc>
          <w:tcPr>
            <w:tcW w:w="1276" w:type="dxa"/>
            <w:noWrap w:val="0"/>
            <w:vAlign w:val="center"/>
          </w:tcPr>
          <w:p>
            <w:pPr>
              <w:rPr>
                <w:rFonts w:hint="eastAsia"/>
              </w:rPr>
            </w:pPr>
            <w:r>
              <w:rPr>
                <w:rFonts w:hint="eastAsia"/>
              </w:rPr>
              <w:t>1</w:t>
            </w:r>
          </w:p>
        </w:tc>
        <w:tc>
          <w:tcPr>
            <w:tcW w:w="1276" w:type="dxa"/>
            <w:noWrap w:val="0"/>
            <w:vAlign w:val="center"/>
          </w:tcPr>
          <w:p>
            <w:pPr>
              <w:rPr>
                <w:rFonts w:hint="eastAsia"/>
              </w:rPr>
            </w:pPr>
          </w:p>
        </w:tc>
        <w:tc>
          <w:tcPr>
            <w:tcW w:w="1278" w:type="dxa"/>
            <w:noWrap w:val="0"/>
            <w:vAlign w:val="center"/>
          </w:tcPr>
          <w:p>
            <w:pPr>
              <w:rPr>
                <w:rFonts w:hint="eastAsia"/>
              </w:rPr>
            </w:pPr>
          </w:p>
        </w:tc>
        <w:tc>
          <w:tcPr>
            <w:tcW w:w="1315" w:type="dxa"/>
            <w:noWrap w:val="0"/>
            <w:vAlign w:val="top"/>
          </w:tcPr>
          <w:p>
            <w:pPr>
              <w:rPr>
                <w:rFonts w:hint="eastAsia"/>
              </w:rPr>
            </w:pPr>
            <w:r>
              <w:rPr>
                <w:rFonts w:hint="eastAsia"/>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24</w:t>
            </w:r>
          </w:p>
        </w:tc>
        <w:tc>
          <w:tcPr>
            <w:tcW w:w="2974" w:type="dxa"/>
            <w:noWrap w:val="0"/>
            <w:vAlign w:val="center"/>
          </w:tcPr>
          <w:p>
            <w:pPr>
              <w:rPr>
                <w:rFonts w:hint="eastAsia"/>
              </w:rPr>
            </w:pPr>
            <w:r>
              <w:rPr>
                <w:rFonts w:hint="eastAsia"/>
              </w:rPr>
              <w:t>教师职业技能训练与考核</w:t>
            </w:r>
          </w:p>
        </w:tc>
        <w:tc>
          <w:tcPr>
            <w:tcW w:w="1276" w:type="dxa"/>
            <w:noWrap w:val="0"/>
            <w:vAlign w:val="center"/>
          </w:tcPr>
          <w:p>
            <w:pPr>
              <w:rPr>
                <w:rFonts w:hint="eastAsia"/>
              </w:rPr>
            </w:pPr>
            <w:r>
              <w:rPr>
                <w:rFonts w:hint="eastAsia"/>
              </w:rPr>
              <w:t>1</w:t>
            </w:r>
          </w:p>
        </w:tc>
        <w:tc>
          <w:tcPr>
            <w:tcW w:w="1276" w:type="dxa"/>
            <w:noWrap w:val="0"/>
            <w:vAlign w:val="center"/>
          </w:tcPr>
          <w:p>
            <w:pPr>
              <w:rPr>
                <w:rFonts w:hint="eastAsia"/>
              </w:rPr>
            </w:pPr>
            <w:r>
              <w:rPr>
                <w:rFonts w:hint="eastAsia"/>
              </w:rPr>
              <w:t>32</w:t>
            </w:r>
          </w:p>
        </w:tc>
        <w:tc>
          <w:tcPr>
            <w:tcW w:w="1278" w:type="dxa"/>
            <w:noWrap w:val="0"/>
            <w:vAlign w:val="center"/>
          </w:tcPr>
          <w:p>
            <w:pPr>
              <w:rPr>
                <w:rFonts w:hint="eastAsia"/>
              </w:rPr>
            </w:pPr>
            <w:r>
              <w:rPr>
                <w:rFonts w:hint="eastAsia"/>
              </w:rPr>
              <w:t>1-6</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25</w:t>
            </w:r>
          </w:p>
        </w:tc>
        <w:tc>
          <w:tcPr>
            <w:tcW w:w="2974" w:type="dxa"/>
            <w:noWrap w:val="0"/>
            <w:vAlign w:val="center"/>
          </w:tcPr>
          <w:p>
            <w:pPr>
              <w:rPr>
                <w:rFonts w:hint="eastAsia"/>
              </w:rPr>
            </w:pPr>
            <w:r>
              <w:rPr>
                <w:rFonts w:hint="eastAsia"/>
              </w:rPr>
              <w:t>Python语言程序设计</w:t>
            </w:r>
          </w:p>
        </w:tc>
        <w:tc>
          <w:tcPr>
            <w:tcW w:w="1276" w:type="dxa"/>
            <w:noWrap w:val="0"/>
            <w:vAlign w:val="center"/>
          </w:tcPr>
          <w:p>
            <w:pPr>
              <w:rPr>
                <w:rFonts w:hint="eastAsia"/>
              </w:rPr>
            </w:pPr>
            <w:r>
              <w:rPr>
                <w:rFonts w:hint="eastAsia"/>
              </w:rPr>
              <w:t>1</w:t>
            </w:r>
          </w:p>
        </w:tc>
        <w:tc>
          <w:tcPr>
            <w:tcW w:w="1276" w:type="dxa"/>
            <w:noWrap w:val="0"/>
            <w:vAlign w:val="center"/>
          </w:tcPr>
          <w:p>
            <w:pPr>
              <w:rPr>
                <w:rFonts w:hint="eastAsia"/>
              </w:rPr>
            </w:pPr>
            <w:r>
              <w:rPr>
                <w:rFonts w:hint="eastAsia"/>
              </w:rPr>
              <w:t>32</w:t>
            </w:r>
          </w:p>
        </w:tc>
        <w:tc>
          <w:tcPr>
            <w:tcW w:w="1278" w:type="dxa"/>
            <w:noWrap w:val="0"/>
            <w:vAlign w:val="center"/>
          </w:tcPr>
          <w:p>
            <w:pPr>
              <w:rPr>
                <w:rFonts w:hint="eastAsia"/>
              </w:rPr>
            </w:pPr>
            <w:r>
              <w:rPr>
                <w:rFonts w:hint="eastAsia"/>
              </w:rPr>
              <w:t>2</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26</w:t>
            </w:r>
          </w:p>
        </w:tc>
        <w:tc>
          <w:tcPr>
            <w:tcW w:w="2974" w:type="dxa"/>
            <w:noWrap w:val="0"/>
            <w:vAlign w:val="center"/>
          </w:tcPr>
          <w:p>
            <w:pPr>
              <w:rPr>
                <w:rFonts w:hint="eastAsia"/>
              </w:rPr>
            </w:pPr>
            <w:r>
              <w:rPr>
                <w:rFonts w:hint="eastAsia"/>
              </w:rPr>
              <w:t>MATLAB应用与实验</w:t>
            </w:r>
          </w:p>
        </w:tc>
        <w:tc>
          <w:tcPr>
            <w:tcW w:w="1276" w:type="dxa"/>
            <w:noWrap w:val="0"/>
            <w:vAlign w:val="center"/>
          </w:tcPr>
          <w:p>
            <w:pPr>
              <w:rPr>
                <w:rFonts w:hint="eastAsia"/>
              </w:rPr>
            </w:pPr>
            <w:r>
              <w:rPr>
                <w:rFonts w:hint="eastAsia"/>
              </w:rPr>
              <w:t>1</w:t>
            </w:r>
          </w:p>
        </w:tc>
        <w:tc>
          <w:tcPr>
            <w:tcW w:w="1276" w:type="dxa"/>
            <w:noWrap w:val="0"/>
            <w:vAlign w:val="center"/>
          </w:tcPr>
          <w:p>
            <w:pPr>
              <w:rPr>
                <w:rFonts w:hint="eastAsia"/>
              </w:rPr>
            </w:pPr>
            <w:r>
              <w:rPr>
                <w:rFonts w:hint="eastAsia"/>
              </w:rPr>
              <w:t>32</w:t>
            </w:r>
          </w:p>
        </w:tc>
        <w:tc>
          <w:tcPr>
            <w:tcW w:w="1278" w:type="dxa"/>
            <w:noWrap w:val="0"/>
            <w:vAlign w:val="center"/>
          </w:tcPr>
          <w:p>
            <w:pPr>
              <w:rPr>
                <w:rFonts w:hint="eastAsia"/>
              </w:rPr>
            </w:pPr>
            <w:r>
              <w:rPr>
                <w:rFonts w:hint="eastAsia"/>
              </w:rPr>
              <w:t>3</w:t>
            </w:r>
          </w:p>
        </w:tc>
        <w:tc>
          <w:tcPr>
            <w:tcW w:w="1315" w:type="dxa"/>
            <w:noWrap w:val="0"/>
            <w:vAlign w:val="center"/>
          </w:tcPr>
          <w:p>
            <w:pPr>
              <w:rPr>
                <w:rFonts w:hint="eastAsia"/>
              </w:rPr>
            </w:pPr>
            <w:r>
              <w:rPr>
                <w:rFonts w:hint="eastAsia"/>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rPr>
                <w:rFonts w:hint="eastAsia"/>
              </w:rPr>
            </w:pPr>
            <w:r>
              <w:rPr>
                <w:rFonts w:hint="eastAsia"/>
              </w:rPr>
              <w:t>27</w:t>
            </w:r>
          </w:p>
        </w:tc>
        <w:tc>
          <w:tcPr>
            <w:tcW w:w="2974" w:type="dxa"/>
            <w:noWrap w:val="0"/>
            <w:vAlign w:val="center"/>
          </w:tcPr>
          <w:p>
            <w:pPr>
              <w:rPr>
                <w:rFonts w:hint="eastAsia"/>
              </w:rPr>
            </w:pPr>
            <w:r>
              <w:rPr>
                <w:rFonts w:hint="eastAsia"/>
              </w:rPr>
              <w:t>大学物理</w:t>
            </w:r>
          </w:p>
        </w:tc>
        <w:tc>
          <w:tcPr>
            <w:tcW w:w="1276" w:type="dxa"/>
            <w:noWrap w:val="0"/>
            <w:vAlign w:val="center"/>
          </w:tcPr>
          <w:p>
            <w:pPr>
              <w:rPr>
                <w:rFonts w:hint="eastAsia"/>
              </w:rPr>
            </w:pPr>
            <w:r>
              <w:rPr>
                <w:rFonts w:hint="eastAsia"/>
              </w:rPr>
              <w:t>0.75</w:t>
            </w:r>
          </w:p>
        </w:tc>
        <w:tc>
          <w:tcPr>
            <w:tcW w:w="1276" w:type="dxa"/>
            <w:noWrap w:val="0"/>
            <w:vAlign w:val="center"/>
          </w:tcPr>
          <w:p>
            <w:pPr>
              <w:rPr>
                <w:rFonts w:hint="eastAsia"/>
              </w:rPr>
            </w:pPr>
            <w:r>
              <w:rPr>
                <w:rFonts w:hint="eastAsia"/>
              </w:rPr>
              <w:t>24</w:t>
            </w:r>
          </w:p>
        </w:tc>
        <w:tc>
          <w:tcPr>
            <w:tcW w:w="1278" w:type="dxa"/>
            <w:noWrap w:val="0"/>
            <w:vAlign w:val="center"/>
          </w:tcPr>
          <w:p>
            <w:pPr>
              <w:rPr>
                <w:rFonts w:hint="eastAsia"/>
              </w:rPr>
            </w:pPr>
            <w:r>
              <w:rPr>
                <w:rFonts w:hint="eastAsia"/>
              </w:rPr>
              <w:t>3</w:t>
            </w:r>
          </w:p>
        </w:tc>
        <w:tc>
          <w:tcPr>
            <w:tcW w:w="1315" w:type="dxa"/>
            <w:noWrap w:val="0"/>
            <w:vAlign w:val="center"/>
          </w:tcPr>
          <w:p>
            <w:pPr>
              <w:rPr>
                <w:rFonts w:hint="eastAsia"/>
              </w:rPr>
            </w:pPr>
            <w:r>
              <w:rPr>
                <w:rFonts w:hint="eastAsia"/>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0"/>
            <w:vAlign w:val="center"/>
          </w:tcPr>
          <w:p>
            <w:pPr>
              <w:rPr>
                <w:rFonts w:hint="eastAsia"/>
              </w:rPr>
            </w:pPr>
            <w:r>
              <w:rPr>
                <w:rFonts w:hint="eastAsia"/>
              </w:rPr>
              <w:t>28</w:t>
            </w:r>
          </w:p>
        </w:tc>
        <w:tc>
          <w:tcPr>
            <w:tcW w:w="2974" w:type="dxa"/>
            <w:noWrap w:val="0"/>
            <w:vAlign w:val="center"/>
          </w:tcPr>
          <w:p>
            <w:pPr>
              <w:rPr>
                <w:rFonts w:hint="eastAsia"/>
              </w:rPr>
            </w:pPr>
            <w:r>
              <w:rPr>
                <w:rFonts w:hint="eastAsia"/>
              </w:rPr>
              <w:t>数值计算方法</w:t>
            </w:r>
          </w:p>
        </w:tc>
        <w:tc>
          <w:tcPr>
            <w:tcW w:w="1276" w:type="dxa"/>
            <w:noWrap w:val="0"/>
            <w:vAlign w:val="center"/>
          </w:tcPr>
          <w:p>
            <w:pPr>
              <w:rPr>
                <w:rFonts w:hint="eastAsia"/>
              </w:rPr>
            </w:pPr>
            <w:r>
              <w:rPr>
                <w:rFonts w:hint="eastAsia"/>
              </w:rPr>
              <w:t>0.5</w:t>
            </w:r>
          </w:p>
        </w:tc>
        <w:tc>
          <w:tcPr>
            <w:tcW w:w="1276" w:type="dxa"/>
            <w:noWrap w:val="0"/>
            <w:vAlign w:val="center"/>
          </w:tcPr>
          <w:p>
            <w:pPr>
              <w:rPr>
                <w:rFonts w:hint="eastAsia"/>
              </w:rPr>
            </w:pPr>
            <w:r>
              <w:rPr>
                <w:rFonts w:hint="eastAsia"/>
              </w:rPr>
              <w:t>16</w:t>
            </w:r>
          </w:p>
        </w:tc>
        <w:tc>
          <w:tcPr>
            <w:tcW w:w="1278" w:type="dxa"/>
            <w:noWrap w:val="0"/>
            <w:vAlign w:val="center"/>
          </w:tcPr>
          <w:p>
            <w:pPr>
              <w:rPr>
                <w:rFonts w:hint="eastAsia"/>
              </w:rPr>
            </w:pPr>
            <w:r>
              <w:rPr>
                <w:rFonts w:hint="eastAsia"/>
              </w:rPr>
              <w:t>6</w:t>
            </w:r>
          </w:p>
        </w:tc>
        <w:tc>
          <w:tcPr>
            <w:tcW w:w="1315" w:type="dxa"/>
            <w:noWrap w:val="0"/>
            <w:vAlign w:val="center"/>
          </w:tcPr>
          <w:p>
            <w:pPr>
              <w:rPr>
                <w:rFonts w:hint="eastAsia"/>
              </w:rPr>
            </w:pPr>
            <w:r>
              <w:rPr>
                <w:rFonts w:hint="eastAsia"/>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0" w:type="dxa"/>
            <w:noWrap w:val="0"/>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p>
        </w:tc>
        <w:tc>
          <w:tcPr>
            <w:tcW w:w="2974" w:type="dxa"/>
            <w:noWrap w:val="0"/>
            <w:vAlign w:val="center"/>
          </w:tcPr>
          <w:p>
            <w:pPr>
              <w:spacing w:line="240" w:lineRule="atLeast"/>
              <w:jc w:val="left"/>
              <w:rPr>
                <w:rFonts w:ascii="宋体" w:hAnsi="宋体"/>
                <w:color w:val="000000"/>
                <w:kern w:val="0"/>
                <w:szCs w:val="21"/>
              </w:rPr>
            </w:pPr>
          </w:p>
        </w:tc>
        <w:tc>
          <w:tcPr>
            <w:tcW w:w="1276" w:type="dxa"/>
            <w:noWrap w:val="0"/>
            <w:vAlign w:val="center"/>
          </w:tcPr>
          <w:p>
            <w:pPr>
              <w:spacing w:line="240" w:lineRule="atLeast"/>
              <w:jc w:val="center"/>
              <w:rPr>
                <w:rFonts w:ascii="宋体" w:hAnsi="宋体"/>
                <w:color w:val="000000"/>
                <w:szCs w:val="21"/>
              </w:rPr>
            </w:pPr>
          </w:p>
        </w:tc>
        <w:tc>
          <w:tcPr>
            <w:tcW w:w="1276" w:type="dxa"/>
            <w:noWrap w:val="0"/>
            <w:vAlign w:val="center"/>
          </w:tcPr>
          <w:p>
            <w:pPr>
              <w:spacing w:line="240" w:lineRule="atLeast"/>
              <w:jc w:val="center"/>
              <w:rPr>
                <w:rFonts w:ascii="宋体" w:hAnsi="宋体"/>
                <w:color w:val="000000"/>
                <w:szCs w:val="21"/>
              </w:rPr>
            </w:pPr>
          </w:p>
        </w:tc>
        <w:tc>
          <w:tcPr>
            <w:tcW w:w="1278" w:type="dxa"/>
            <w:noWrap w:val="0"/>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p>
        </w:tc>
        <w:tc>
          <w:tcPr>
            <w:tcW w:w="1315" w:type="dxa"/>
            <w:noWrap w:val="0"/>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644" w:type="dxa"/>
            <w:gridSpan w:val="2"/>
            <w:noWrap w:val="0"/>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r>
              <w:rPr>
                <w:rFonts w:hint="eastAsia" w:ascii="宋体" w:hAnsi="宋体"/>
                <w:color w:val="000000"/>
                <w:szCs w:val="21"/>
              </w:rPr>
              <w:t>合计</w:t>
            </w:r>
          </w:p>
        </w:tc>
        <w:tc>
          <w:tcPr>
            <w:tcW w:w="1276" w:type="dxa"/>
            <w:noWrap w:val="0"/>
            <w:vAlign w:val="center"/>
          </w:tcPr>
          <w:p>
            <w:pPr>
              <w:tabs>
                <w:tab w:val="left" w:pos="738"/>
                <w:tab w:val="left" w:pos="2707"/>
                <w:tab w:val="left" w:pos="4095"/>
                <w:tab w:val="left" w:pos="5307"/>
                <w:tab w:val="left" w:pos="6695"/>
              </w:tabs>
              <w:adjustRightInd w:val="0"/>
              <w:rPr>
                <w:rFonts w:ascii="宋体" w:hAnsi="宋体"/>
                <w:color w:val="000000"/>
                <w:kern w:val="0"/>
                <w:szCs w:val="21"/>
              </w:rPr>
            </w:pPr>
            <w:r>
              <w:rPr>
                <w:rFonts w:hint="eastAsia" w:ascii="宋体" w:hAnsi="宋体"/>
                <w:color w:val="000000"/>
                <w:kern w:val="0"/>
                <w:szCs w:val="21"/>
              </w:rPr>
              <w:t>41.25</w:t>
            </w:r>
          </w:p>
        </w:tc>
        <w:tc>
          <w:tcPr>
            <w:tcW w:w="1276" w:type="dxa"/>
            <w:noWrap w:val="0"/>
            <w:vAlign w:val="center"/>
          </w:tcPr>
          <w:p>
            <w:pPr>
              <w:tabs>
                <w:tab w:val="left" w:pos="738"/>
                <w:tab w:val="left" w:pos="2707"/>
                <w:tab w:val="left" w:pos="4095"/>
                <w:tab w:val="left" w:pos="5307"/>
                <w:tab w:val="left" w:pos="6695"/>
              </w:tabs>
              <w:adjustRightInd w:val="0"/>
              <w:jc w:val="center"/>
              <w:rPr>
                <w:rFonts w:ascii="宋体" w:hAnsi="宋体"/>
                <w:color w:val="000000"/>
                <w:kern w:val="0"/>
                <w:szCs w:val="21"/>
              </w:rPr>
            </w:pPr>
          </w:p>
        </w:tc>
        <w:tc>
          <w:tcPr>
            <w:tcW w:w="2593" w:type="dxa"/>
            <w:gridSpan w:val="2"/>
            <w:noWrap w:val="0"/>
            <w:vAlign w:val="center"/>
          </w:tcPr>
          <w:p>
            <w:pPr>
              <w:tabs>
                <w:tab w:val="left" w:pos="738"/>
                <w:tab w:val="left" w:pos="2707"/>
                <w:tab w:val="left" w:pos="4095"/>
                <w:tab w:val="left" w:pos="5307"/>
                <w:tab w:val="left" w:pos="6695"/>
              </w:tabs>
              <w:adjustRightInd w:val="0"/>
              <w:rPr>
                <w:rFonts w:ascii="宋体" w:hAnsi="宋体"/>
                <w:color w:val="000000"/>
                <w:kern w:val="0"/>
                <w:szCs w:val="21"/>
              </w:rPr>
            </w:pPr>
            <w:r>
              <w:rPr>
                <w:rFonts w:hint="eastAsia" w:ascii="宋体" w:hAnsi="宋体"/>
                <w:color w:val="000000"/>
                <w:kern w:val="0"/>
                <w:szCs w:val="21"/>
              </w:rPr>
              <w:t>实践教学学分占总学分比重为：26%</w:t>
            </w:r>
          </w:p>
        </w:tc>
      </w:tr>
    </w:tbl>
    <w:p>
      <w:pPr>
        <w:spacing w:before="156" w:beforeLines="50" w:after="156" w:afterLines="50" w:line="520" w:lineRule="exact"/>
        <w:jc w:val="center"/>
        <w:rPr>
          <w:rFonts w:hint="eastAsia" w:ascii="仿宋_GB2312" w:hAnsi="宋体" w:eastAsia="仿宋_GB2312"/>
          <w:b/>
          <w:color w:val="000000"/>
          <w:sz w:val="30"/>
          <w:szCs w:val="30"/>
        </w:rPr>
      </w:pPr>
    </w:p>
    <w:p>
      <w:pPr>
        <w:jc w:val="center"/>
        <w:rPr>
          <w:rFonts w:ascii="宋体" w:hAnsi="宋体" w:cs="宋体"/>
          <w:b/>
          <w:sz w:val="28"/>
          <w:szCs w:val="24"/>
        </w:rPr>
      </w:pPr>
    </w:p>
    <w:p>
      <w:pPr>
        <w:spacing w:before="156" w:beforeLines="50" w:after="156" w:afterLines="50" w:line="520" w:lineRule="exact"/>
        <w:jc w:val="center"/>
        <w:rPr>
          <w:rFonts w:hint="eastAsia"/>
          <w:b/>
          <w:bCs/>
          <w:sz w:val="32"/>
          <w:szCs w:val="32"/>
        </w:rPr>
      </w:pPr>
      <w:r>
        <w:rPr>
          <w:rFonts w:hint="eastAsia"/>
          <w:b/>
          <w:bCs/>
          <w:sz w:val="32"/>
          <w:szCs w:val="32"/>
        </w:rPr>
        <w:t>表十二、毕业要求对培养目标的支撑矩阵</w:t>
      </w:r>
    </w:p>
    <w:tbl>
      <w:tblPr>
        <w:tblStyle w:val="30"/>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350"/>
        <w:gridCol w:w="1350"/>
        <w:gridCol w:w="1350"/>
        <w:gridCol w:w="135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46" w:type="dxa"/>
            <w:tcBorders>
              <w:tl2br w:val="single" w:color="auto" w:sz="4" w:space="0"/>
            </w:tcBorders>
            <w:noWrap w:val="0"/>
            <w:vAlign w:val="center"/>
          </w:tcPr>
          <w:p>
            <w:pPr>
              <w:rPr>
                <w:b/>
              </w:rPr>
            </w:pPr>
            <w:r>
              <w:rPr>
                <w:rFonts w:hint="eastAsia"/>
                <w:b/>
              </w:rPr>
              <w:t xml:space="preserve">       培养目标</w:t>
            </w:r>
          </w:p>
          <w:p>
            <w:pPr>
              <w:rPr>
                <w:b/>
              </w:rPr>
            </w:pPr>
            <w:r>
              <w:rPr>
                <w:rFonts w:hint="eastAsia"/>
                <w:b/>
              </w:rPr>
              <w:t>毕业要求</w:t>
            </w:r>
          </w:p>
        </w:tc>
        <w:tc>
          <w:tcPr>
            <w:tcW w:w="1350" w:type="dxa"/>
            <w:noWrap w:val="0"/>
            <w:vAlign w:val="center"/>
          </w:tcPr>
          <w:p>
            <w:pPr>
              <w:rPr>
                <w:b/>
              </w:rPr>
            </w:pPr>
            <w:r>
              <w:rPr>
                <w:rFonts w:hint="eastAsia"/>
                <w:b/>
              </w:rPr>
              <w:t>培养目标1</w:t>
            </w:r>
          </w:p>
        </w:tc>
        <w:tc>
          <w:tcPr>
            <w:tcW w:w="1350" w:type="dxa"/>
            <w:noWrap w:val="0"/>
            <w:vAlign w:val="center"/>
          </w:tcPr>
          <w:p>
            <w:pPr>
              <w:rPr>
                <w:b/>
              </w:rPr>
            </w:pPr>
            <w:r>
              <w:rPr>
                <w:rFonts w:hint="eastAsia"/>
                <w:b/>
              </w:rPr>
              <w:t>培养目标2</w:t>
            </w:r>
          </w:p>
        </w:tc>
        <w:tc>
          <w:tcPr>
            <w:tcW w:w="1350" w:type="dxa"/>
            <w:noWrap w:val="0"/>
            <w:vAlign w:val="center"/>
          </w:tcPr>
          <w:p>
            <w:pPr>
              <w:rPr>
                <w:b/>
              </w:rPr>
            </w:pPr>
            <w:r>
              <w:rPr>
                <w:rFonts w:hint="eastAsia"/>
                <w:b/>
              </w:rPr>
              <w:t>培养目标3</w:t>
            </w:r>
          </w:p>
        </w:tc>
        <w:tc>
          <w:tcPr>
            <w:tcW w:w="1353" w:type="dxa"/>
            <w:noWrap w:val="0"/>
            <w:vAlign w:val="center"/>
          </w:tcPr>
          <w:p>
            <w:pPr>
              <w:rPr>
                <w:b/>
              </w:rPr>
            </w:pPr>
            <w:r>
              <w:rPr>
                <w:rFonts w:hint="eastAsia"/>
                <w:b/>
              </w:rPr>
              <w:t>培养目标4</w:t>
            </w:r>
          </w:p>
        </w:tc>
        <w:tc>
          <w:tcPr>
            <w:tcW w:w="1353" w:type="dxa"/>
            <w:noWrap w:val="0"/>
            <w:vAlign w:val="center"/>
          </w:tcPr>
          <w:p>
            <w:pPr>
              <w:rPr>
                <w:b/>
              </w:rPr>
            </w:pPr>
            <w:r>
              <w:rPr>
                <w:rFonts w:hint="eastAsia"/>
                <w:b/>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noWrap w:val="0"/>
            <w:vAlign w:val="center"/>
          </w:tcPr>
          <w:p>
            <w:r>
              <w:rPr>
                <w:rFonts w:hint="eastAsia"/>
              </w:rPr>
              <w:t>毕业要求1</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noWrap w:val="0"/>
            <w:vAlign w:val="center"/>
          </w:tcPr>
          <w:p>
            <w:r>
              <w:rPr>
                <w:rFonts w:hint="eastAsia"/>
              </w:rPr>
              <w:t>毕业要求2</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noWrap w:val="0"/>
            <w:vAlign w:val="center"/>
          </w:tcPr>
          <w:p>
            <w:r>
              <w:rPr>
                <w:rFonts w:hint="eastAsia"/>
              </w:rPr>
              <w:t>毕业要求3</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noWrap w:val="0"/>
            <w:vAlign w:val="center"/>
          </w:tcPr>
          <w:p>
            <w:r>
              <w:rPr>
                <w:rFonts w:hint="eastAsia"/>
              </w:rPr>
              <w:t>毕业要求4</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noWrap w:val="0"/>
            <w:vAlign w:val="center"/>
          </w:tcPr>
          <w:p>
            <w:r>
              <w:rPr>
                <w:rFonts w:hint="eastAsia"/>
              </w:rPr>
              <w:t>毕业要求5</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noWrap w:val="0"/>
            <w:vAlign w:val="center"/>
          </w:tcPr>
          <w:p>
            <w:r>
              <w:rPr>
                <w:rFonts w:hint="eastAsia"/>
              </w:rPr>
              <w:t>毕业要求6</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noWrap w:val="0"/>
            <w:vAlign w:val="center"/>
          </w:tcPr>
          <w:p>
            <w:r>
              <w:rPr>
                <w:rFonts w:hint="eastAsia"/>
              </w:rPr>
              <w:t>毕业要求7</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846" w:type="dxa"/>
            <w:noWrap w:val="0"/>
            <w:vAlign w:val="center"/>
          </w:tcPr>
          <w:p>
            <w:r>
              <w:rPr>
                <w:rFonts w:hint="eastAsia"/>
              </w:rPr>
              <w:t>毕业要求8</w:t>
            </w: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0"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p>
        </w:tc>
        <w:tc>
          <w:tcPr>
            <w:tcW w:w="1353" w:type="dxa"/>
            <w:noWrap w:val="0"/>
            <w:vAlign w:val="center"/>
          </w:tcPr>
          <w:p>
            <w:pPr>
              <w:adjustRightInd w:val="0"/>
              <w:snapToGrid w:val="0"/>
              <w:spacing w:line="276" w:lineRule="auto"/>
              <w:ind w:firstLine="420" w:firstLineChars="200"/>
              <w:rPr>
                <w:rFonts w:ascii="Times New Roman" w:hAnsi="Times New Roman" w:eastAsia="宋体" w:cs="Times New Roman"/>
                <w:kern w:val="2"/>
                <w:sz w:val="21"/>
                <w:lang w:val="en-US" w:eastAsia="zh-CN" w:bidi="ar-SA"/>
              </w:rPr>
            </w:pPr>
            <w:r>
              <w:rPr>
                <w:rFonts w:hint="eastAsia" w:ascii="宋体" w:hAnsi="宋体" w:eastAsia="宋体" w:cs="宋体"/>
                <w:sz w:val="21"/>
                <w:szCs w:val="21"/>
                <w:lang w:val="en-US" w:eastAsia="zh-CN"/>
              </w:rPr>
              <w:t>√</w:t>
            </w:r>
          </w:p>
        </w:tc>
      </w:tr>
    </w:tbl>
    <w:p>
      <w:pPr>
        <w:jc w:val="center"/>
        <w:rPr>
          <w:rFonts w:ascii="宋体" w:hAnsi="宋体" w:cs="宋体"/>
          <w:b/>
          <w:sz w:val="28"/>
          <w:szCs w:val="24"/>
        </w:rPr>
        <w:sectPr>
          <w:pgSz w:w="11906" w:h="16838"/>
          <w:pgMar w:top="1440" w:right="1800" w:bottom="1440" w:left="1800" w:header="851" w:footer="992" w:gutter="0"/>
          <w:cols w:space="720" w:num="1"/>
          <w:docGrid w:type="lines" w:linePitch="312" w:charSpace="0"/>
        </w:sectPr>
      </w:pPr>
    </w:p>
    <w:p>
      <w:pPr>
        <w:spacing w:before="159" w:beforeLines="50" w:after="159" w:afterLines="50" w:line="520" w:lineRule="exact"/>
        <w:jc w:val="center"/>
        <w:rPr>
          <w:rFonts w:hint="eastAsia"/>
          <w:b/>
          <w:bCs/>
          <w:sz w:val="32"/>
          <w:szCs w:val="32"/>
        </w:rPr>
      </w:pPr>
      <w:r>
        <w:rPr>
          <w:rFonts w:hint="eastAsia"/>
          <w:b/>
          <w:bCs/>
          <w:sz w:val="32"/>
          <w:szCs w:val="32"/>
        </w:rPr>
        <w:t>表十三 本专业毕业要求分解指标点</w:t>
      </w:r>
    </w:p>
    <w:tbl>
      <w:tblPr>
        <w:tblStyle w:val="30"/>
        <w:tblpPr w:leftFromText="180" w:rightFromText="180" w:vertAnchor="text" w:horzAnchor="page" w:tblpXSpec="center" w:tblpY="414"/>
        <w:tblOverlap w:val="never"/>
        <w:tblW w:w="12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519"/>
        <w:gridCol w:w="1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restart"/>
            <w:tcBorders>
              <w:top w:val="single" w:color="auto" w:sz="4" w:space="0"/>
              <w:left w:val="single" w:color="auto" w:sz="4" w:space="0"/>
              <w:right w:val="single" w:color="auto" w:sz="4" w:space="0"/>
            </w:tcBorders>
            <w:noWrap w:val="0"/>
            <w:vAlign w:val="center"/>
          </w:tcPr>
          <w:p>
            <w:pPr>
              <w:rPr>
                <w:rFonts w:ascii="??_GB2312" w:hAnsi="Times New Roman" w:eastAsia="Times New Roman" w:cs="Times New Roman"/>
                <w:b/>
                <w:bCs/>
                <w:color w:val="000000"/>
                <w:szCs w:val="22"/>
              </w:rPr>
            </w:pPr>
            <w:r>
              <w:rPr>
                <w:rFonts w:hint="eastAsia" w:ascii="??_GB2312" w:hAnsi="Times New Roman" w:eastAsia="Times New Roman" w:cs="Times New Roman"/>
                <w:b/>
                <w:bCs/>
                <w:color w:val="000000"/>
                <w:szCs w:val="22"/>
              </w:rPr>
              <w:t>毕业要求1</w:t>
            </w: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[1.1坚定理想信念]</w:t>
            </w:r>
            <w:r>
              <w:rPr>
                <w:rFonts w:hint="eastAsia" w:ascii="宋体" w:hAnsi="宋体" w:eastAsia="宋体" w:cs="宋体"/>
                <w:color w:val="000000"/>
                <w:sz w:val="21"/>
                <w:szCs w:val="21"/>
              </w:rPr>
              <w:t>能够解释苏区精神和社会主义核心价值观的内涵，做社会主义核心价值观的坚定信仰者、传播者、践行者，认同中国特色社会主义道路、理论、制度和文化。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continue"/>
            <w:tcBorders>
              <w:left w:val="single" w:color="auto" w:sz="4" w:space="0"/>
              <w:right w:val="single" w:color="auto" w:sz="4" w:space="0"/>
            </w:tcBorders>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[1.2坚持立德树人]</w:t>
            </w:r>
            <w:r>
              <w:rPr>
                <w:rFonts w:hint="eastAsia" w:ascii="宋体" w:hAnsi="宋体" w:eastAsia="宋体" w:cs="宋体"/>
                <w:color w:val="000000"/>
                <w:sz w:val="21"/>
                <w:szCs w:val="21"/>
              </w:rPr>
              <w:t>落实立德树人根本任务，为人师表，具备良好的敬业精神，立志成为“有理想信念、有道德情操、有扎实学识、有仁爱之心”的好老师。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continue"/>
            <w:tcBorders>
              <w:left w:val="single" w:color="auto" w:sz="4" w:space="0"/>
              <w:bottom w:val="single" w:color="auto" w:sz="4" w:space="0"/>
              <w:right w:val="single" w:color="auto" w:sz="4" w:space="0"/>
            </w:tcBorders>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[1.3遵守教育法规]</w:t>
            </w:r>
            <w:r>
              <w:rPr>
                <w:rFonts w:hint="eastAsia" w:ascii="宋体" w:hAnsi="宋体" w:eastAsia="宋体" w:cs="宋体"/>
                <w:sz w:val="21"/>
                <w:szCs w:val="21"/>
              </w:rPr>
              <w:t xml:space="preserve"> </w:t>
            </w:r>
            <w:r>
              <w:rPr>
                <w:rFonts w:hint="eastAsia" w:ascii="宋体" w:hAnsi="宋体" w:eastAsia="宋体" w:cs="宋体"/>
                <w:color w:val="000000"/>
                <w:sz w:val="21"/>
                <w:szCs w:val="21"/>
              </w:rPr>
              <w:t>了解《中华人民共和国教育法》《中华人民共和国教师法》等教育法规。贯彻党的教育方针，具备依法执教意识，遵守中学教师职业道德规范。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79" w:hRule="atLeast"/>
          <w:jc w:val="center"/>
        </w:trPr>
        <w:tc>
          <w:tcPr>
            <w:tcW w:w="51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b/>
                <w:bCs/>
                <w:color w:val="000000"/>
                <w:szCs w:val="22"/>
              </w:rPr>
            </w:pPr>
            <w:r>
              <w:rPr>
                <w:rFonts w:hint="eastAsia" w:ascii="??_GB2312" w:hAnsi="Times New Roman" w:eastAsia="Times New Roman" w:cs="Times New Roman"/>
                <w:b/>
                <w:bCs/>
                <w:color w:val="000000"/>
                <w:szCs w:val="22"/>
              </w:rPr>
              <w:t>毕业要求2</w:t>
            </w: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[2.1热爱教师职业]</w:t>
            </w:r>
            <w:r>
              <w:rPr>
                <w:rFonts w:hint="eastAsia" w:ascii="宋体" w:hAnsi="宋体" w:eastAsia="宋体" w:cs="宋体"/>
                <w:color w:val="000000"/>
                <w:sz w:val="21"/>
                <w:szCs w:val="21"/>
              </w:rPr>
              <w:t>树立正确的教师观，明白教师是学生学习的促进者。认同中学数学教师工作的意义和专业性在于创造条件促进学生自主和全面发展，</w:t>
            </w:r>
            <w:r>
              <w:rPr>
                <w:rFonts w:hint="eastAsia" w:ascii="宋体" w:hAnsi="宋体" w:eastAsia="宋体" w:cs="宋体"/>
                <w:color w:val="000000"/>
                <w:sz w:val="21"/>
                <w:szCs w:val="21"/>
                <w:lang w:val="en-US" w:eastAsia="zh-CN"/>
              </w:rPr>
              <w:t>加强自身修养、丰富人文底蕴和科学精神，</w:t>
            </w:r>
            <w:r>
              <w:rPr>
                <w:rFonts w:hint="eastAsia" w:ascii="宋体" w:hAnsi="宋体" w:eastAsia="宋体" w:cs="宋体"/>
                <w:color w:val="000000"/>
                <w:sz w:val="21"/>
                <w:szCs w:val="21"/>
              </w:rPr>
              <w:t>心系教育事业，愿意从事基础教育工作。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[2.2关爱学生成长]</w:t>
            </w:r>
            <w:r>
              <w:rPr>
                <w:rFonts w:hint="eastAsia" w:ascii="宋体" w:hAnsi="宋体" w:eastAsia="宋体" w:cs="宋体"/>
                <w:color w:val="000000"/>
                <w:sz w:val="21"/>
                <w:szCs w:val="21"/>
              </w:rPr>
              <w:t>以学生成长的引路人为职业角色预期。在中学数学教学实践中，明白学生的学习和发展个体差异，尊重学生人格，对学生富有爱心和责任心，工作有耐心，关爱学生的日常学习和生活，乐于为学生成长创造发展的条件和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b/>
                <w:bCs/>
                <w:color w:val="000000"/>
                <w:szCs w:val="22"/>
              </w:rPr>
            </w:pPr>
            <w:r>
              <w:rPr>
                <w:rFonts w:hint="eastAsia" w:ascii="??_GB2312" w:hAnsi="Times New Roman" w:eastAsia="Times New Roman" w:cs="Times New Roman"/>
                <w:b/>
                <w:bCs/>
                <w:color w:val="000000"/>
                <w:szCs w:val="22"/>
              </w:rPr>
              <w:t>毕业要求3</w:t>
            </w: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[3.1数学思想方法]</w:t>
            </w:r>
            <w:r>
              <w:rPr>
                <w:rFonts w:hint="eastAsia" w:ascii="宋体" w:hAnsi="宋体" w:eastAsia="宋体" w:cs="宋体"/>
                <w:color w:val="000000"/>
                <w:sz w:val="21"/>
                <w:szCs w:val="21"/>
              </w:rPr>
              <w:t>受到系统的数学思维训练, 理解数学学科知识体系的基本思想和方法；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[3.2数学学科核心素养]</w:t>
            </w:r>
            <w:r>
              <w:rPr>
                <w:rFonts w:hint="eastAsia" w:ascii="宋体" w:hAnsi="宋体" w:eastAsia="宋体" w:cs="宋体"/>
                <w:color w:val="000000"/>
                <w:sz w:val="21"/>
                <w:szCs w:val="21"/>
              </w:rPr>
              <w:t>具有扎实的数学基础知识和较强的数学语言表达能力；具备数学研究或运用数学</w:t>
            </w:r>
            <w:r>
              <w:rPr>
                <w:rFonts w:hint="eastAsia" w:ascii="宋体" w:hAnsi="宋体" w:eastAsia="宋体" w:cs="宋体"/>
                <w:color w:val="000000"/>
                <w:sz w:val="21"/>
                <w:szCs w:val="21"/>
                <w:lang w:val="en-US" w:eastAsia="zh-CN"/>
              </w:rPr>
              <w:t>和学习科学知识分析和解决实际问题的初步能力；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[3.3跨学科素养]</w:t>
            </w:r>
            <w:r>
              <w:rPr>
                <w:rFonts w:hint="eastAsia" w:ascii="宋体" w:hAnsi="宋体" w:eastAsia="宋体" w:cs="宋体"/>
                <w:color w:val="000000"/>
                <w:sz w:val="21"/>
                <w:szCs w:val="21"/>
              </w:rPr>
              <w:t>了解数学的发展历史和广泛应用以及当代数学新进展；对物理学、计算机科学与技术、统计学等其他学科知识有一定程度的了解。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restart"/>
            <w:tcBorders>
              <w:top w:val="single" w:color="auto" w:sz="4" w:space="0"/>
              <w:left w:val="single" w:color="auto" w:sz="4" w:space="0"/>
              <w:right w:val="single" w:color="auto" w:sz="4" w:space="0"/>
            </w:tcBorders>
            <w:noWrap w:val="0"/>
            <w:vAlign w:val="center"/>
          </w:tcPr>
          <w:p>
            <w:pPr>
              <w:rPr>
                <w:rFonts w:ascii="??_GB2312" w:hAnsi="Times New Roman" w:eastAsia="Times New Roman" w:cs="Times New Roman"/>
                <w:b/>
                <w:bCs/>
                <w:color w:val="000000"/>
                <w:szCs w:val="22"/>
              </w:rPr>
            </w:pPr>
            <w:r>
              <w:rPr>
                <w:rFonts w:hint="eastAsia" w:ascii="??_GB2312" w:hAnsi="Times New Roman" w:eastAsia="Times New Roman" w:cs="Times New Roman"/>
                <w:b/>
                <w:bCs/>
                <w:color w:val="000000"/>
                <w:szCs w:val="22"/>
              </w:rPr>
              <w:t>毕业要求4</w:t>
            </w: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[4.1数学认知特点]</w:t>
            </w:r>
            <w:r>
              <w:rPr>
                <w:rFonts w:hint="eastAsia" w:ascii="宋体" w:hAnsi="宋体" w:eastAsia="宋体" w:cs="宋体"/>
                <w:color w:val="000000"/>
                <w:sz w:val="21"/>
                <w:szCs w:val="21"/>
              </w:rPr>
              <w:t>了解中学生身心发展一般规律和数学学科的认知特点；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continue"/>
            <w:tcBorders>
              <w:left w:val="single" w:color="auto" w:sz="4" w:space="0"/>
              <w:right w:val="single" w:color="auto" w:sz="4" w:space="0"/>
            </w:tcBorders>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[4.2数学教学能力]</w:t>
            </w:r>
            <w:r>
              <w:rPr>
                <w:rFonts w:hint="eastAsia" w:ascii="宋体" w:hAnsi="宋体" w:eastAsia="宋体" w:cs="宋体"/>
                <w:color w:val="000000"/>
                <w:sz w:val="21"/>
                <w:szCs w:val="21"/>
              </w:rPr>
              <w:t>能够描述数学学科课程标准的内涵和要点；具备中学数学教学基本技能；运用中学数学学科教学知识和信息技术进行课程教学设计、实施和学业评价，在教学实践中获得体验，具有初步的教学能力。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continue"/>
            <w:tcBorders>
              <w:left w:val="single" w:color="auto" w:sz="4" w:space="0"/>
              <w:right w:val="single" w:color="auto" w:sz="4" w:space="0"/>
            </w:tcBorders>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[4.3数学教研能力]</w:t>
            </w:r>
            <w:r>
              <w:rPr>
                <w:rFonts w:hint="eastAsia" w:ascii="宋体" w:hAnsi="宋体" w:eastAsia="宋体" w:cs="宋体"/>
                <w:color w:val="000000"/>
                <w:sz w:val="21"/>
                <w:szCs w:val="21"/>
              </w:rPr>
              <w:t>能够对数学教育实践中遇到的问题， 进行初步的研究， 探索教学规律、教学方法， 具备一定的教研能力。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_GB2312" w:hAnsi="Times New Roman" w:eastAsia="Times New Roman" w:cs="Times New Roman"/>
                <w:b/>
                <w:bCs/>
                <w:color w:val="000000"/>
                <w:szCs w:val="22"/>
              </w:rPr>
            </w:pPr>
            <w:r>
              <w:rPr>
                <w:rFonts w:hint="eastAsia" w:ascii="??_GB2312" w:hAnsi="Times New Roman" w:eastAsia="Times New Roman" w:cs="Times New Roman"/>
                <w:b/>
                <w:bCs/>
                <w:color w:val="000000"/>
                <w:szCs w:val="22"/>
              </w:rPr>
              <w:t>毕业要求5</w:t>
            </w:r>
          </w:p>
        </w:tc>
        <w:tc>
          <w:tcPr>
            <w:tcW w:w="12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[5.1班级管理知识]</w:t>
            </w:r>
            <w:r>
              <w:rPr>
                <w:rFonts w:hint="eastAsia" w:ascii="宋体" w:hAnsi="宋体" w:eastAsia="宋体" w:cs="宋体"/>
                <w:color w:val="000000"/>
                <w:sz w:val="21"/>
                <w:szCs w:val="21"/>
              </w:rPr>
              <w:t>树立德育为先理念，明白中学德育目标、原理、内容和方法，能够综述中学班级管理的规律和原则，解释班集体建设与管理的策略与技能，初步陈述共青团、少先队建设与管理的原则与方法。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[5.2班级指导实践]</w:t>
            </w:r>
            <w:r>
              <w:rPr>
                <w:rFonts w:hint="eastAsia" w:ascii="宋体" w:hAnsi="宋体" w:eastAsia="宋体" w:cs="宋体"/>
                <w:color w:val="000000"/>
                <w:sz w:val="21"/>
                <w:szCs w:val="21"/>
              </w:rPr>
              <w:t>能够在数学教育实习、见习、研习等教育实践活动中，担任或协助班主任工作，初步获得班级日常管理工作经验。应用中学生世界观、人生观、价值观形成方法和青春期心理辅导技能，体验德育和心理健康等教育活动的组织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restart"/>
            <w:tcBorders>
              <w:top w:val="single" w:color="auto" w:sz="4" w:space="0"/>
              <w:left w:val="single" w:color="auto" w:sz="4" w:space="0"/>
              <w:right w:val="single" w:color="auto" w:sz="4" w:space="0"/>
            </w:tcBorders>
            <w:shd w:val="clear" w:color="auto" w:fill="auto"/>
            <w:noWrap w:val="0"/>
            <w:vAlign w:val="center"/>
          </w:tcPr>
          <w:p>
            <w:pPr>
              <w:rPr>
                <w:rFonts w:ascii="??_GB2312" w:hAnsi="Times New Roman" w:eastAsia="Times New Roman" w:cs="Times New Roman"/>
                <w:b/>
                <w:bCs/>
                <w:color w:val="000000"/>
                <w:szCs w:val="22"/>
              </w:rPr>
            </w:pPr>
            <w:r>
              <w:rPr>
                <w:rFonts w:hint="eastAsia" w:ascii="??_GB2312" w:hAnsi="Times New Roman" w:eastAsia="Times New Roman" w:cs="Times New Roman"/>
                <w:b/>
                <w:bCs/>
                <w:color w:val="000000"/>
                <w:szCs w:val="22"/>
              </w:rPr>
              <w:t>毕业要求6</w:t>
            </w:r>
          </w:p>
        </w:tc>
        <w:tc>
          <w:tcPr>
            <w:tcW w:w="12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[6.1综合育人规律]</w:t>
            </w:r>
            <w:r>
              <w:rPr>
                <w:rFonts w:hint="eastAsia" w:ascii="宋体" w:hAnsi="宋体" w:eastAsia="宋体" w:cs="宋体"/>
                <w:color w:val="000000"/>
                <w:sz w:val="21"/>
                <w:szCs w:val="21"/>
              </w:rPr>
              <w:t>树立综合育人理念，初步明白中学生身心发展规律与世界观、人生观、价值观形成过程及其教育方法。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continue"/>
            <w:tcBorders>
              <w:left w:val="single" w:color="auto" w:sz="4" w:space="0"/>
              <w:right w:val="single" w:color="auto" w:sz="4" w:space="0"/>
            </w:tcBorders>
            <w:shd w:val="clear" w:color="auto" w:fill="auto"/>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[6.2立足学科育人]</w:t>
            </w:r>
            <w:r>
              <w:rPr>
                <w:rFonts w:hint="eastAsia" w:ascii="宋体" w:hAnsi="宋体" w:eastAsia="宋体" w:cs="宋体"/>
                <w:color w:val="000000"/>
                <w:sz w:val="21"/>
                <w:szCs w:val="21"/>
              </w:rPr>
              <w:t>能够初步描述中学综合育人的途径与方法，陈述数学课程育人的价值，初步概述在校园文化活动中开展主题育德和社团育人的原则和策略。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continue"/>
            <w:tcBorders>
              <w:left w:val="single" w:color="auto" w:sz="4" w:space="0"/>
              <w:bottom w:val="single" w:color="auto" w:sz="4" w:space="0"/>
              <w:right w:val="single" w:color="auto" w:sz="4" w:space="0"/>
            </w:tcBorders>
            <w:shd w:val="clear" w:color="auto" w:fill="auto"/>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[6.3参与活动育人]</w:t>
            </w:r>
            <w:r>
              <w:rPr>
                <w:rFonts w:hint="eastAsia" w:ascii="宋体" w:hAnsi="宋体" w:eastAsia="宋体" w:cs="宋体"/>
                <w:color w:val="000000"/>
                <w:sz w:val="21"/>
                <w:szCs w:val="21"/>
              </w:rPr>
              <w:t>能够在教育实践中设计综合育人目标，在数学课程教学中初步将学生养成教育、品格塑造与数学课程学习相结合，积极参与主题教育和社团活动，进行学生理想、心理和学业指导，具有综合育人的体验。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b/>
                <w:bCs/>
                <w:color w:val="000000"/>
                <w:szCs w:val="22"/>
              </w:rPr>
            </w:pPr>
            <w:r>
              <w:rPr>
                <w:rFonts w:hint="eastAsia" w:ascii="??_GB2312" w:hAnsi="Times New Roman" w:eastAsia="Times New Roman" w:cs="Times New Roman"/>
                <w:b/>
                <w:bCs/>
                <w:color w:val="000000"/>
                <w:szCs w:val="22"/>
              </w:rPr>
              <w:t>毕业要求7</w:t>
            </w:r>
          </w:p>
        </w:tc>
        <w:tc>
          <w:tcPr>
            <w:tcW w:w="1231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549"/>
              </w:tabs>
              <w:snapToGrid w:val="0"/>
              <w:spacing w:before="156" w:beforeLines="50" w:after="156" w:afterLines="50" w:line="276" w:lineRule="auto"/>
              <w:ind w:left="0" w:leftChars="0" w:firstLine="0" w:firstLineChars="0"/>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[7.1养成反思习惯]</w:t>
            </w:r>
            <w:r>
              <w:rPr>
                <w:rFonts w:hint="eastAsia" w:ascii="宋体" w:hAnsi="宋体" w:eastAsia="宋体" w:cs="宋体"/>
                <w:color w:val="000000"/>
                <w:sz w:val="21"/>
                <w:szCs w:val="21"/>
              </w:rPr>
              <w:t>深入理解反思在数学教学中的重要性，</w:t>
            </w:r>
            <w:r>
              <w:rPr>
                <w:rFonts w:hint="eastAsia" w:ascii="宋体" w:hAnsi="宋体" w:eastAsia="宋体" w:cs="宋体"/>
                <w:color w:val="000000"/>
                <w:sz w:val="21"/>
                <w:szCs w:val="21"/>
                <w:lang w:val="en-US" w:eastAsia="zh-CN"/>
              </w:rPr>
              <w:t>具有</w:t>
            </w:r>
            <w:r>
              <w:rPr>
                <w:rFonts w:hint="eastAsia" w:ascii="宋体" w:hAnsi="宋体" w:eastAsia="宋体" w:cs="宋体"/>
                <w:color w:val="000000"/>
                <w:sz w:val="21"/>
                <w:szCs w:val="21"/>
              </w:rPr>
              <w:t>从学生学习、课程教学、学科理解等不同角度进行教学反思的</w:t>
            </w:r>
            <w:r>
              <w:rPr>
                <w:rFonts w:hint="eastAsia" w:ascii="宋体" w:hAnsi="宋体" w:eastAsia="宋体" w:cs="宋体"/>
                <w:color w:val="000000"/>
                <w:sz w:val="21"/>
                <w:szCs w:val="21"/>
                <w:lang w:val="en-US" w:eastAsia="zh-CN"/>
              </w:rPr>
              <w:t>教学实践体验</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[7.2职业生涯规划]</w:t>
            </w:r>
            <w:r>
              <w:rPr>
                <w:rFonts w:hint="eastAsia" w:ascii="宋体" w:hAnsi="宋体" w:eastAsia="宋体" w:cs="宋体"/>
                <w:color w:val="000000"/>
                <w:sz w:val="21"/>
                <w:szCs w:val="21"/>
              </w:rPr>
              <w:t>了解国内外教育发展趋势，规划专业学习和职业发展意识，树立终身学习以适应职业发展的理念。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06" w:hRule="atLeast"/>
          <w:jc w:val="center"/>
        </w:trPr>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b/>
                <w:bCs/>
                <w:color w:val="000000"/>
                <w:szCs w:val="22"/>
              </w:rPr>
            </w:pP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[7.3教育教学反思]</w:t>
            </w:r>
            <w:r>
              <w:rPr>
                <w:rFonts w:hint="eastAsia" w:ascii="宋体" w:hAnsi="宋体" w:eastAsia="宋体" w:cs="宋体"/>
                <w:color w:val="000000"/>
                <w:sz w:val="21"/>
                <w:szCs w:val="21"/>
              </w:rPr>
              <w:t>初步掌握反思方法与技能，运用批判思维方法，学会分析和解决教育教学问题。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b/>
                <w:bCs/>
                <w:color w:val="000000"/>
                <w:szCs w:val="22"/>
              </w:rPr>
            </w:pPr>
            <w:r>
              <w:rPr>
                <w:rFonts w:hint="eastAsia" w:ascii="??_GB2312" w:hAnsi="Times New Roman" w:eastAsia="Times New Roman" w:cs="Times New Roman"/>
                <w:b/>
                <w:bCs/>
                <w:color w:val="000000"/>
                <w:szCs w:val="22"/>
              </w:rPr>
              <w:t>毕业要求8</w:t>
            </w: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ascii="??_GB2312" w:hAnsi="Times New Roman" w:eastAsia="Times New Roman" w:cs="Times New Roman"/>
                <w:color w:val="000000"/>
                <w:kern w:val="2"/>
                <w:sz w:val="21"/>
                <w:lang w:val="en-US" w:eastAsia="zh-CN" w:bidi="ar-SA"/>
              </w:rPr>
            </w:pPr>
            <w:r>
              <w:rPr>
                <w:rFonts w:hint="eastAsia" w:ascii="宋体" w:hAnsi="宋体" w:eastAsia="宋体" w:cs="宋体"/>
                <w:b/>
                <w:bCs/>
                <w:color w:val="000000"/>
                <w:sz w:val="21"/>
                <w:szCs w:val="21"/>
                <w:lang w:val="en-US" w:eastAsia="zh-CN"/>
              </w:rPr>
              <w:t>[8.1团队协作意识]</w:t>
            </w:r>
            <w:r>
              <w:rPr>
                <w:rFonts w:hint="eastAsia" w:ascii="宋体" w:hAnsi="宋体" w:eastAsia="宋体" w:cs="宋体"/>
                <w:color w:val="000000"/>
                <w:sz w:val="21"/>
                <w:szCs w:val="21"/>
              </w:rPr>
              <w:t>能够概述数学学习共同体的特点和价值，陈述团队协作学习知识与技能。能够陈述沟通合作技能。愿意参加小组学习、专题研讨、团队互动、网络分享等协作学习活动。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0" w:hRule="atLeast"/>
          <w:jc w:val="center"/>
        </w:trPr>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b/>
                <w:color w:val="000000"/>
                <w:szCs w:val="21"/>
              </w:rPr>
            </w:pPr>
          </w:p>
        </w:tc>
        <w:tc>
          <w:tcPr>
            <w:tcW w:w="123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_GB2312" w:hAnsi="Times New Roman" w:eastAsia="宋体" w:cs="Times New Roman"/>
                <w:color w:val="000000"/>
                <w:kern w:val="2"/>
                <w:sz w:val="21"/>
                <w:lang w:val="en-US" w:eastAsia="zh-CN" w:bidi="ar-SA"/>
              </w:rPr>
            </w:pPr>
            <w:r>
              <w:rPr>
                <w:rFonts w:hint="eastAsia" w:ascii="宋体" w:hAnsi="宋体" w:eastAsia="宋体" w:cs="宋体"/>
                <w:b/>
                <w:bCs/>
                <w:color w:val="000000"/>
                <w:sz w:val="21"/>
                <w:szCs w:val="21"/>
                <w:lang w:val="en-US" w:eastAsia="zh-CN"/>
              </w:rPr>
              <w:t>[8.2沟</w:t>
            </w:r>
            <w:r>
              <w:rPr>
                <w:rFonts w:hint="eastAsia" w:ascii="宋体" w:hAnsi="宋体" w:cs="宋体"/>
                <w:b/>
                <w:bCs/>
                <w:color w:val="000000"/>
                <w:sz w:val="21"/>
                <w:szCs w:val="21"/>
                <w:lang w:val="en-US" w:eastAsia="zh-CN"/>
              </w:rPr>
              <w:t>通</w:t>
            </w:r>
            <w:bookmarkStart w:id="0" w:name="_GoBack"/>
            <w:bookmarkEnd w:id="0"/>
            <w:r>
              <w:rPr>
                <w:rFonts w:hint="eastAsia" w:ascii="宋体" w:hAnsi="宋体" w:eastAsia="宋体" w:cs="宋体"/>
                <w:b/>
                <w:bCs/>
                <w:color w:val="000000"/>
                <w:sz w:val="21"/>
                <w:szCs w:val="21"/>
                <w:lang w:val="en-US" w:eastAsia="zh-CN"/>
              </w:rPr>
              <w:t>合作体验]</w:t>
            </w:r>
            <w:r>
              <w:rPr>
                <w:rFonts w:hint="eastAsia" w:ascii="宋体" w:hAnsi="宋体" w:eastAsia="宋体" w:cs="宋体"/>
                <w:color w:val="000000"/>
                <w:sz w:val="21"/>
                <w:szCs w:val="21"/>
              </w:rPr>
              <w:t>在教学实践中，体验观摩互助、合作研究等。乐于与学习伙伴分享交流实践经验，共同探讨解决问题。能够与同事、学生、家长、社区等交流沟通，获得体验。</w:t>
            </w:r>
          </w:p>
        </w:tc>
      </w:tr>
    </w:tbl>
    <w:p>
      <w:pPr>
        <w:spacing w:before="159" w:beforeLines="50" w:after="159" w:afterLines="50" w:line="520" w:lineRule="exact"/>
        <w:jc w:val="center"/>
        <w:rPr>
          <w:rFonts w:hint="eastAsia"/>
          <w:b/>
          <w:bCs/>
          <w:sz w:val="32"/>
          <w:szCs w:val="32"/>
        </w:rPr>
      </w:pPr>
    </w:p>
    <w:p>
      <w:pPr>
        <w:spacing w:before="159" w:beforeLines="50" w:after="159" w:afterLines="50" w:line="520" w:lineRule="exact"/>
        <w:jc w:val="center"/>
        <w:rPr>
          <w:rFonts w:hint="eastAsia"/>
          <w:b/>
          <w:bCs/>
          <w:sz w:val="32"/>
          <w:szCs w:val="32"/>
        </w:rPr>
      </w:pPr>
    </w:p>
    <w:p>
      <w:pPr>
        <w:spacing w:before="159" w:beforeLines="50" w:after="159" w:afterLines="50" w:line="520" w:lineRule="exact"/>
        <w:jc w:val="center"/>
        <w:rPr>
          <w:rFonts w:hint="eastAsia" w:ascii="仿宋_GB2312" w:hAnsi="宋体" w:eastAsia="仿宋_GB2312"/>
          <w:b/>
          <w:color w:val="000000"/>
          <w:sz w:val="30"/>
          <w:szCs w:val="30"/>
        </w:rPr>
      </w:pPr>
    </w:p>
    <w:p>
      <w:pPr>
        <w:spacing w:before="159" w:beforeLines="50" w:after="159" w:afterLines="50" w:line="520" w:lineRule="exact"/>
        <w:jc w:val="center"/>
        <w:rPr>
          <w:rFonts w:hint="eastAsia" w:ascii="仿宋_GB2312" w:hAnsi="宋体" w:eastAsia="仿宋_GB2312"/>
          <w:b/>
          <w:color w:val="000000"/>
          <w:sz w:val="30"/>
          <w:szCs w:val="30"/>
        </w:rPr>
      </w:pPr>
    </w:p>
    <w:p>
      <w:pPr>
        <w:spacing w:before="159" w:beforeLines="50" w:after="159" w:afterLines="50" w:line="520" w:lineRule="exact"/>
        <w:jc w:val="center"/>
        <w:rPr>
          <w:rFonts w:hint="eastAsia" w:ascii="仿宋_GB2312" w:hAnsi="宋体" w:eastAsia="仿宋_GB2312"/>
          <w:b/>
          <w:color w:val="000000"/>
          <w:sz w:val="30"/>
          <w:szCs w:val="30"/>
        </w:rPr>
      </w:pPr>
    </w:p>
    <w:p>
      <w:pPr>
        <w:spacing w:before="159" w:beforeLines="50" w:after="159" w:afterLines="50" w:line="520" w:lineRule="exact"/>
        <w:jc w:val="center"/>
        <w:rPr>
          <w:rFonts w:hint="eastAsia" w:ascii="仿宋_GB2312" w:hAnsi="宋体" w:eastAsia="仿宋_GB2312"/>
          <w:b/>
          <w:color w:val="000000"/>
          <w:sz w:val="30"/>
          <w:szCs w:val="30"/>
        </w:rPr>
      </w:pPr>
    </w:p>
    <w:p>
      <w:pPr>
        <w:spacing w:before="159" w:beforeLines="50" w:after="159" w:afterLines="50" w:line="520" w:lineRule="exact"/>
        <w:jc w:val="center"/>
        <w:rPr>
          <w:rFonts w:hint="eastAsia" w:ascii="仿宋_GB2312" w:hAnsi="宋体" w:eastAsia="仿宋_GB2312"/>
          <w:b/>
          <w:color w:val="000000"/>
          <w:sz w:val="30"/>
          <w:szCs w:val="30"/>
        </w:rPr>
      </w:pPr>
    </w:p>
    <w:p>
      <w:pPr>
        <w:spacing w:before="159" w:beforeLines="50" w:after="159" w:afterLines="50" w:line="520" w:lineRule="exact"/>
        <w:jc w:val="center"/>
        <w:rPr>
          <w:rFonts w:hint="eastAsia" w:ascii="仿宋_GB2312" w:hAnsi="宋体" w:eastAsia="仿宋_GB2312"/>
          <w:b/>
          <w:color w:val="000000"/>
          <w:sz w:val="30"/>
          <w:szCs w:val="30"/>
        </w:rPr>
      </w:pPr>
    </w:p>
    <w:p>
      <w:pPr>
        <w:spacing w:before="159" w:beforeLines="50" w:after="159" w:afterLines="50" w:line="520" w:lineRule="exact"/>
        <w:jc w:val="center"/>
        <w:rPr>
          <w:rFonts w:hint="eastAsia"/>
          <w:b/>
          <w:bCs/>
          <w:sz w:val="32"/>
          <w:szCs w:val="32"/>
        </w:rPr>
      </w:pPr>
    </w:p>
    <w:p>
      <w:pPr>
        <w:spacing w:before="159" w:beforeLines="50" w:after="159" w:afterLines="50" w:line="520" w:lineRule="exact"/>
        <w:jc w:val="center"/>
        <w:rPr>
          <w:rFonts w:hint="eastAsia"/>
          <w:b/>
          <w:bCs/>
          <w:sz w:val="32"/>
          <w:szCs w:val="32"/>
        </w:rPr>
      </w:pPr>
    </w:p>
    <w:p>
      <w:pPr>
        <w:spacing w:before="159" w:beforeLines="50" w:after="159" w:afterLines="50" w:line="520" w:lineRule="exact"/>
        <w:jc w:val="center"/>
        <w:rPr>
          <w:rFonts w:hint="eastAsia"/>
          <w:b/>
          <w:bCs/>
          <w:sz w:val="32"/>
          <w:szCs w:val="32"/>
        </w:rPr>
      </w:pPr>
    </w:p>
    <w:p>
      <w:pPr>
        <w:spacing w:before="159" w:beforeLines="50" w:after="159" w:afterLines="50" w:line="520" w:lineRule="exact"/>
        <w:jc w:val="center"/>
        <w:rPr>
          <w:rFonts w:hint="eastAsia"/>
          <w:b/>
          <w:bCs/>
          <w:sz w:val="32"/>
          <w:szCs w:val="32"/>
        </w:rPr>
      </w:pPr>
    </w:p>
    <w:p>
      <w:pPr>
        <w:spacing w:before="159" w:beforeLines="50" w:after="159" w:afterLines="50" w:line="520" w:lineRule="exact"/>
        <w:jc w:val="center"/>
        <w:rPr>
          <w:rFonts w:hint="eastAsia"/>
          <w:b/>
          <w:bCs/>
          <w:sz w:val="32"/>
          <w:szCs w:val="32"/>
        </w:rPr>
      </w:pPr>
      <w:r>
        <w:rPr>
          <w:rFonts w:hint="eastAsia"/>
          <w:b/>
          <w:bCs/>
          <w:sz w:val="32"/>
          <w:szCs w:val="32"/>
        </w:rPr>
        <w:t>表十四  课程体系对毕业要求的支撑矩阵</w:t>
      </w:r>
    </w:p>
    <w:tbl>
      <w:tblPr>
        <w:tblStyle w:val="30"/>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46" w:type="dxa"/>
            <w:vMerge w:val="restart"/>
            <w:noWrap w:val="0"/>
            <w:vAlign w:val="center"/>
          </w:tcPr>
          <w:p>
            <w:pPr>
              <w:jc w:val="center"/>
              <w:rPr>
                <w:b/>
              </w:rPr>
            </w:pPr>
            <w:r>
              <w:rPr>
                <w:rFonts w:hint="eastAsia"/>
                <w:b/>
              </w:rPr>
              <w:t>课程名称/毕业要求</w:t>
            </w:r>
          </w:p>
        </w:tc>
        <w:tc>
          <w:tcPr>
            <w:tcW w:w="1686" w:type="dxa"/>
            <w:gridSpan w:val="3"/>
            <w:noWrap w:val="0"/>
            <w:vAlign w:val="center"/>
          </w:tcPr>
          <w:p>
            <w:pPr>
              <w:jc w:val="center"/>
              <w:rPr>
                <w:b/>
              </w:rPr>
            </w:pPr>
            <w:r>
              <w:rPr>
                <w:rFonts w:hint="eastAsia"/>
                <w:b/>
              </w:rPr>
              <w:t>师德规范</w:t>
            </w:r>
          </w:p>
        </w:tc>
        <w:tc>
          <w:tcPr>
            <w:tcW w:w="1124" w:type="dxa"/>
            <w:gridSpan w:val="2"/>
            <w:noWrap w:val="0"/>
            <w:vAlign w:val="center"/>
          </w:tcPr>
          <w:p>
            <w:pPr>
              <w:jc w:val="center"/>
              <w:rPr>
                <w:b/>
              </w:rPr>
            </w:pPr>
            <w:r>
              <w:rPr>
                <w:rFonts w:hint="eastAsia"/>
                <w:b/>
              </w:rPr>
              <w:t>教育情怀</w:t>
            </w:r>
          </w:p>
        </w:tc>
        <w:tc>
          <w:tcPr>
            <w:tcW w:w="1686" w:type="dxa"/>
            <w:gridSpan w:val="3"/>
            <w:noWrap w:val="0"/>
            <w:vAlign w:val="center"/>
          </w:tcPr>
          <w:p>
            <w:pPr>
              <w:jc w:val="center"/>
              <w:rPr>
                <w:b/>
              </w:rPr>
            </w:pPr>
            <w:r>
              <w:rPr>
                <w:rFonts w:hint="eastAsia"/>
                <w:b/>
              </w:rPr>
              <w:t>学科素养</w:t>
            </w:r>
          </w:p>
        </w:tc>
        <w:tc>
          <w:tcPr>
            <w:tcW w:w="1686" w:type="dxa"/>
            <w:gridSpan w:val="3"/>
            <w:noWrap w:val="0"/>
            <w:vAlign w:val="center"/>
          </w:tcPr>
          <w:p>
            <w:pPr>
              <w:jc w:val="center"/>
              <w:rPr>
                <w:b/>
              </w:rPr>
            </w:pPr>
            <w:r>
              <w:rPr>
                <w:rFonts w:hint="eastAsia"/>
                <w:b/>
              </w:rPr>
              <w:t>教学能力</w:t>
            </w:r>
          </w:p>
        </w:tc>
        <w:tc>
          <w:tcPr>
            <w:tcW w:w="1124" w:type="dxa"/>
            <w:gridSpan w:val="2"/>
            <w:noWrap w:val="0"/>
            <w:vAlign w:val="center"/>
          </w:tcPr>
          <w:p>
            <w:pPr>
              <w:jc w:val="center"/>
              <w:rPr>
                <w:b/>
              </w:rPr>
            </w:pPr>
            <w:r>
              <w:rPr>
                <w:rFonts w:hint="eastAsia"/>
                <w:b/>
              </w:rPr>
              <w:t>班级指导</w:t>
            </w:r>
          </w:p>
        </w:tc>
        <w:tc>
          <w:tcPr>
            <w:tcW w:w="1686" w:type="dxa"/>
            <w:gridSpan w:val="3"/>
            <w:noWrap w:val="0"/>
            <w:vAlign w:val="center"/>
          </w:tcPr>
          <w:p>
            <w:pPr>
              <w:jc w:val="center"/>
              <w:rPr>
                <w:b/>
              </w:rPr>
            </w:pPr>
            <w:r>
              <w:rPr>
                <w:rFonts w:hint="eastAsia"/>
                <w:b/>
              </w:rPr>
              <w:t>综合育人</w:t>
            </w:r>
          </w:p>
        </w:tc>
        <w:tc>
          <w:tcPr>
            <w:tcW w:w="1686" w:type="dxa"/>
            <w:gridSpan w:val="3"/>
            <w:noWrap w:val="0"/>
            <w:vAlign w:val="center"/>
          </w:tcPr>
          <w:p>
            <w:pPr>
              <w:jc w:val="center"/>
              <w:rPr>
                <w:b/>
              </w:rPr>
            </w:pPr>
            <w:r>
              <w:rPr>
                <w:rFonts w:hint="eastAsia"/>
                <w:b/>
              </w:rPr>
              <w:t>学会反思</w:t>
            </w:r>
          </w:p>
        </w:tc>
        <w:tc>
          <w:tcPr>
            <w:tcW w:w="1137" w:type="dxa"/>
            <w:gridSpan w:val="2"/>
            <w:noWrap w:val="0"/>
            <w:vAlign w:val="center"/>
          </w:tcPr>
          <w:p>
            <w:pPr>
              <w:jc w:val="center"/>
              <w:rPr>
                <w:b/>
              </w:rPr>
            </w:pPr>
            <w:r>
              <w:rPr>
                <w:rFonts w:hint="eastAsia"/>
                <w:b/>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46" w:type="dxa"/>
            <w:vMerge w:val="continue"/>
            <w:noWrap w:val="0"/>
            <w:vAlign w:val="center"/>
          </w:tcPr>
          <w:p>
            <w:pPr>
              <w:jc w:val="center"/>
              <w:rPr>
                <w:b/>
              </w:rPr>
            </w:pPr>
          </w:p>
        </w:tc>
        <w:tc>
          <w:tcPr>
            <w:tcW w:w="562" w:type="dxa"/>
            <w:noWrap w:val="0"/>
            <w:vAlign w:val="center"/>
          </w:tcPr>
          <w:p>
            <w:pPr>
              <w:jc w:val="center"/>
              <w:rPr>
                <w:b/>
              </w:rPr>
            </w:pPr>
            <w:r>
              <w:rPr>
                <w:rFonts w:hint="eastAsia"/>
                <w:b/>
              </w:rPr>
              <w:t>1-1</w:t>
            </w:r>
          </w:p>
        </w:tc>
        <w:tc>
          <w:tcPr>
            <w:tcW w:w="562" w:type="dxa"/>
            <w:noWrap w:val="0"/>
            <w:vAlign w:val="center"/>
          </w:tcPr>
          <w:p>
            <w:pPr>
              <w:jc w:val="center"/>
              <w:rPr>
                <w:b/>
              </w:rPr>
            </w:pPr>
            <w:r>
              <w:rPr>
                <w:rFonts w:hint="eastAsia"/>
                <w:b/>
              </w:rPr>
              <w:t>1-2</w:t>
            </w:r>
          </w:p>
        </w:tc>
        <w:tc>
          <w:tcPr>
            <w:tcW w:w="562" w:type="dxa"/>
            <w:noWrap w:val="0"/>
            <w:vAlign w:val="center"/>
          </w:tcPr>
          <w:p>
            <w:pPr>
              <w:jc w:val="center"/>
              <w:rPr>
                <w:b/>
              </w:rPr>
            </w:pPr>
            <w:r>
              <w:rPr>
                <w:rFonts w:hint="eastAsia"/>
                <w:b/>
              </w:rPr>
              <w:t>1-3</w:t>
            </w:r>
          </w:p>
        </w:tc>
        <w:tc>
          <w:tcPr>
            <w:tcW w:w="562" w:type="dxa"/>
            <w:noWrap w:val="0"/>
            <w:vAlign w:val="center"/>
          </w:tcPr>
          <w:p>
            <w:pPr>
              <w:jc w:val="center"/>
              <w:rPr>
                <w:b/>
              </w:rPr>
            </w:pPr>
            <w:r>
              <w:rPr>
                <w:rFonts w:hint="eastAsia"/>
                <w:b/>
              </w:rPr>
              <w:t>2-1</w:t>
            </w:r>
          </w:p>
        </w:tc>
        <w:tc>
          <w:tcPr>
            <w:tcW w:w="562" w:type="dxa"/>
            <w:noWrap w:val="0"/>
            <w:vAlign w:val="center"/>
          </w:tcPr>
          <w:p>
            <w:pPr>
              <w:jc w:val="center"/>
              <w:rPr>
                <w:b/>
              </w:rPr>
            </w:pPr>
            <w:r>
              <w:rPr>
                <w:rFonts w:hint="eastAsia"/>
                <w:b/>
              </w:rPr>
              <w:t>2-2</w:t>
            </w:r>
          </w:p>
        </w:tc>
        <w:tc>
          <w:tcPr>
            <w:tcW w:w="562" w:type="dxa"/>
            <w:noWrap w:val="0"/>
            <w:vAlign w:val="center"/>
          </w:tcPr>
          <w:p>
            <w:pPr>
              <w:jc w:val="center"/>
              <w:rPr>
                <w:b/>
              </w:rPr>
            </w:pPr>
            <w:r>
              <w:rPr>
                <w:rFonts w:hint="eastAsia"/>
                <w:b/>
              </w:rPr>
              <w:t>3-1</w:t>
            </w:r>
          </w:p>
        </w:tc>
        <w:tc>
          <w:tcPr>
            <w:tcW w:w="562" w:type="dxa"/>
            <w:noWrap w:val="0"/>
            <w:vAlign w:val="center"/>
          </w:tcPr>
          <w:p>
            <w:pPr>
              <w:jc w:val="center"/>
              <w:rPr>
                <w:b/>
              </w:rPr>
            </w:pPr>
            <w:r>
              <w:rPr>
                <w:rFonts w:hint="eastAsia"/>
                <w:b/>
              </w:rPr>
              <w:t>3-2</w:t>
            </w:r>
          </w:p>
        </w:tc>
        <w:tc>
          <w:tcPr>
            <w:tcW w:w="562" w:type="dxa"/>
            <w:noWrap w:val="0"/>
            <w:vAlign w:val="center"/>
          </w:tcPr>
          <w:p>
            <w:pPr>
              <w:jc w:val="center"/>
              <w:rPr>
                <w:b/>
              </w:rPr>
            </w:pPr>
            <w:r>
              <w:rPr>
                <w:rFonts w:hint="eastAsia"/>
                <w:b/>
              </w:rPr>
              <w:t>3-3</w:t>
            </w:r>
          </w:p>
        </w:tc>
        <w:tc>
          <w:tcPr>
            <w:tcW w:w="562" w:type="dxa"/>
            <w:noWrap w:val="0"/>
            <w:vAlign w:val="center"/>
          </w:tcPr>
          <w:p>
            <w:pPr>
              <w:jc w:val="center"/>
              <w:rPr>
                <w:b/>
              </w:rPr>
            </w:pPr>
            <w:r>
              <w:rPr>
                <w:rFonts w:hint="eastAsia"/>
                <w:b/>
              </w:rPr>
              <w:t>4-1</w:t>
            </w:r>
          </w:p>
        </w:tc>
        <w:tc>
          <w:tcPr>
            <w:tcW w:w="562" w:type="dxa"/>
            <w:noWrap w:val="0"/>
            <w:vAlign w:val="center"/>
          </w:tcPr>
          <w:p>
            <w:pPr>
              <w:jc w:val="center"/>
              <w:rPr>
                <w:b/>
              </w:rPr>
            </w:pPr>
            <w:r>
              <w:rPr>
                <w:rFonts w:hint="eastAsia"/>
                <w:b/>
              </w:rPr>
              <w:t>4-2</w:t>
            </w:r>
          </w:p>
        </w:tc>
        <w:tc>
          <w:tcPr>
            <w:tcW w:w="562" w:type="dxa"/>
            <w:noWrap w:val="0"/>
            <w:vAlign w:val="center"/>
          </w:tcPr>
          <w:p>
            <w:pPr>
              <w:jc w:val="center"/>
              <w:rPr>
                <w:b/>
              </w:rPr>
            </w:pPr>
            <w:r>
              <w:rPr>
                <w:rFonts w:hint="eastAsia"/>
                <w:b/>
              </w:rPr>
              <w:t>4-3</w:t>
            </w:r>
          </w:p>
        </w:tc>
        <w:tc>
          <w:tcPr>
            <w:tcW w:w="562" w:type="dxa"/>
            <w:noWrap w:val="0"/>
            <w:vAlign w:val="center"/>
          </w:tcPr>
          <w:p>
            <w:pPr>
              <w:jc w:val="center"/>
              <w:rPr>
                <w:b/>
              </w:rPr>
            </w:pPr>
            <w:r>
              <w:rPr>
                <w:rFonts w:hint="eastAsia"/>
                <w:b/>
              </w:rPr>
              <w:t>5-1</w:t>
            </w:r>
          </w:p>
        </w:tc>
        <w:tc>
          <w:tcPr>
            <w:tcW w:w="562" w:type="dxa"/>
            <w:noWrap w:val="0"/>
            <w:vAlign w:val="center"/>
          </w:tcPr>
          <w:p>
            <w:pPr>
              <w:jc w:val="center"/>
              <w:rPr>
                <w:b/>
              </w:rPr>
            </w:pPr>
            <w:r>
              <w:rPr>
                <w:rFonts w:hint="eastAsia"/>
                <w:b/>
              </w:rPr>
              <w:t>5-2</w:t>
            </w:r>
          </w:p>
        </w:tc>
        <w:tc>
          <w:tcPr>
            <w:tcW w:w="562" w:type="dxa"/>
            <w:noWrap w:val="0"/>
            <w:vAlign w:val="center"/>
          </w:tcPr>
          <w:p>
            <w:pPr>
              <w:jc w:val="center"/>
              <w:rPr>
                <w:b/>
              </w:rPr>
            </w:pPr>
            <w:r>
              <w:rPr>
                <w:rFonts w:hint="eastAsia"/>
                <w:b/>
              </w:rPr>
              <w:t>6-1</w:t>
            </w:r>
          </w:p>
        </w:tc>
        <w:tc>
          <w:tcPr>
            <w:tcW w:w="562" w:type="dxa"/>
            <w:noWrap w:val="0"/>
            <w:vAlign w:val="center"/>
          </w:tcPr>
          <w:p>
            <w:pPr>
              <w:jc w:val="center"/>
              <w:rPr>
                <w:b/>
              </w:rPr>
            </w:pPr>
            <w:r>
              <w:rPr>
                <w:rFonts w:hint="eastAsia"/>
                <w:b/>
              </w:rPr>
              <w:t>6-2</w:t>
            </w:r>
          </w:p>
        </w:tc>
        <w:tc>
          <w:tcPr>
            <w:tcW w:w="562" w:type="dxa"/>
            <w:noWrap w:val="0"/>
            <w:vAlign w:val="center"/>
          </w:tcPr>
          <w:p>
            <w:pPr>
              <w:jc w:val="center"/>
              <w:rPr>
                <w:b/>
              </w:rPr>
            </w:pPr>
            <w:r>
              <w:rPr>
                <w:rFonts w:hint="eastAsia"/>
                <w:b/>
              </w:rPr>
              <w:t>6-3</w:t>
            </w:r>
          </w:p>
        </w:tc>
        <w:tc>
          <w:tcPr>
            <w:tcW w:w="562" w:type="dxa"/>
            <w:noWrap w:val="0"/>
            <w:vAlign w:val="center"/>
          </w:tcPr>
          <w:p>
            <w:pPr>
              <w:jc w:val="center"/>
              <w:rPr>
                <w:b/>
              </w:rPr>
            </w:pPr>
            <w:r>
              <w:rPr>
                <w:rFonts w:hint="eastAsia"/>
                <w:b/>
              </w:rPr>
              <w:t>7-1</w:t>
            </w:r>
          </w:p>
        </w:tc>
        <w:tc>
          <w:tcPr>
            <w:tcW w:w="562" w:type="dxa"/>
            <w:noWrap w:val="0"/>
            <w:vAlign w:val="center"/>
          </w:tcPr>
          <w:p>
            <w:pPr>
              <w:jc w:val="center"/>
              <w:rPr>
                <w:b/>
              </w:rPr>
            </w:pPr>
            <w:r>
              <w:rPr>
                <w:rFonts w:hint="eastAsia"/>
                <w:b/>
              </w:rPr>
              <w:t>7-2</w:t>
            </w:r>
          </w:p>
        </w:tc>
        <w:tc>
          <w:tcPr>
            <w:tcW w:w="562" w:type="dxa"/>
            <w:noWrap w:val="0"/>
            <w:vAlign w:val="center"/>
          </w:tcPr>
          <w:p>
            <w:pPr>
              <w:jc w:val="center"/>
              <w:rPr>
                <w:b/>
              </w:rPr>
            </w:pPr>
            <w:r>
              <w:rPr>
                <w:rFonts w:hint="eastAsia"/>
                <w:b/>
              </w:rPr>
              <w:t>7-3</w:t>
            </w:r>
          </w:p>
        </w:tc>
        <w:tc>
          <w:tcPr>
            <w:tcW w:w="562" w:type="dxa"/>
            <w:noWrap w:val="0"/>
            <w:vAlign w:val="center"/>
          </w:tcPr>
          <w:p>
            <w:pPr>
              <w:jc w:val="center"/>
              <w:rPr>
                <w:b/>
              </w:rPr>
            </w:pPr>
            <w:r>
              <w:rPr>
                <w:rFonts w:hint="eastAsia"/>
                <w:b/>
              </w:rPr>
              <w:t>8-1</w:t>
            </w:r>
          </w:p>
        </w:tc>
        <w:tc>
          <w:tcPr>
            <w:tcW w:w="575" w:type="dxa"/>
            <w:noWrap w:val="0"/>
            <w:vAlign w:val="center"/>
          </w:tcPr>
          <w:p>
            <w:pPr>
              <w:jc w:val="center"/>
              <w:rPr>
                <w:b/>
              </w:rPr>
            </w:pPr>
            <w:r>
              <w:rPr>
                <w:rFonts w:hint="eastAsia"/>
                <w:b/>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46" w:type="dxa"/>
            <w:noWrap w:val="0"/>
            <w:vAlign w:val="center"/>
          </w:tcPr>
          <w:p>
            <w:pPr>
              <w:rPr>
                <w:rFonts w:hint="eastAsia"/>
                <w:color w:val="000000"/>
              </w:rPr>
            </w:pPr>
            <w:r>
              <w:rPr>
                <w:rFonts w:hint="eastAsia"/>
                <w:color w:val="000000"/>
              </w:rPr>
              <w:t>思想道德与法治</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75" w:type="dxa"/>
            <w:noWrap w:val="0"/>
            <w:vAlign w:val="center"/>
          </w:tcPr>
          <w:p>
            <w:pPr>
              <w:snapToGrid w:val="0"/>
              <w:rPr>
                <w:rFonts w:hint="eastAsia"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hint="eastAsia" w:ascii="宋体" w:hAnsi="宋体" w:eastAsia="宋体" w:cs="Times New Roman"/>
                <w:kern w:val="0"/>
                <w:sz w:val="20"/>
                <w:lang w:val="en-US" w:eastAsia="zh-CN" w:bidi="ar-SA"/>
              </w:rPr>
            </w:pPr>
            <w:r>
              <w:rPr>
                <w:rFonts w:ascii="宋体" w:hAnsi="宋体"/>
                <w:kern w:val="0"/>
                <w:sz w:val="20"/>
              </w:rPr>
              <w:t>中国近现代史纲要（</w:t>
            </w:r>
            <w:r>
              <w:rPr>
                <w:rFonts w:ascii="宋体" w:hAnsi="宋体"/>
                <w:sz w:val="20"/>
              </w:rPr>
              <w:t>(含红色文化)</w:t>
            </w:r>
            <w:r>
              <w:rPr>
                <w:rFonts w:ascii="宋体" w:hAnsi="宋体"/>
                <w:kern w:val="0"/>
                <w:sz w:val="20"/>
              </w:rPr>
              <w:t>）</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75" w:type="dxa"/>
            <w:noWrap w:val="0"/>
            <w:vAlign w:val="center"/>
          </w:tcPr>
          <w:p>
            <w:pPr>
              <w:snapToGrid w:val="0"/>
              <w:rPr>
                <w:rFonts w:hint="eastAsia"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spacing w:line="240" w:lineRule="exact"/>
              <w:rPr>
                <w:rFonts w:hint="eastAsia" w:ascii="宋体" w:hAnsi="宋体" w:eastAsia="宋体" w:cs="Times New Roman"/>
                <w:kern w:val="0"/>
                <w:sz w:val="20"/>
                <w:lang w:val="en-US" w:eastAsia="zh-CN" w:bidi="ar-SA"/>
              </w:rPr>
            </w:pPr>
            <w:r>
              <w:rPr>
                <w:rFonts w:ascii="宋体" w:hAnsi="宋体"/>
                <w:kern w:val="0"/>
                <w:sz w:val="20"/>
              </w:rPr>
              <w:t>马克思主义基本原理概论</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75" w:type="dxa"/>
            <w:noWrap w:val="0"/>
            <w:vAlign w:val="center"/>
          </w:tcPr>
          <w:p>
            <w:pPr>
              <w:snapToGrid w:val="0"/>
              <w:rPr>
                <w:rFonts w:hint="eastAsia"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spacing w:line="240" w:lineRule="exact"/>
              <w:rPr>
                <w:rFonts w:hint="eastAsia" w:ascii="宋体" w:hAnsi="宋体" w:eastAsia="宋体" w:cs="Times New Roman"/>
                <w:kern w:val="0"/>
                <w:sz w:val="20"/>
                <w:lang w:val="en-US" w:eastAsia="zh-CN" w:bidi="ar-SA"/>
              </w:rPr>
            </w:pPr>
            <w:r>
              <w:rPr>
                <w:rFonts w:ascii="宋体" w:hAnsi="宋体"/>
                <w:kern w:val="0"/>
                <w:sz w:val="20"/>
              </w:rPr>
              <w:t>毛泽东思想和中国特色社会主义理论体系概论</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hint="eastAsia"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形势与政策</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军事技能</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军事理论</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大学英语</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大学英语拓展</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大学体育</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大学信息技术基础</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大学生心理健康教育</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75"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职业生涯规划与就业创业指导</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default" w:ascii="宋体" w:hAnsi="宋体" w:eastAsia="宋体" w:cs="Times New Roman"/>
                <w:kern w:val="2"/>
                <w:sz w:val="20"/>
                <w:lang w:val="en-US" w:eastAsia="zh-CN" w:bidi="ar-SA"/>
              </w:rPr>
            </w:pPr>
            <w:r>
              <w:rPr>
                <w:rFonts w:hint="eastAsia" w:ascii="宋体" w:hAnsi="宋体" w:cs="Times New Roman"/>
                <w:kern w:val="2"/>
                <w:sz w:val="20"/>
                <w:lang w:val="en-US" w:eastAsia="zh-CN" w:bidi="ar-SA"/>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创新创业概论</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创新创业实践</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素质拓展</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劳动教育</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教育政策法规与教师职业道德</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教学书法</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普通话与教师语言</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现代教育技术应用</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心理学I</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心理学II</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教育学I</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教育学II（含德育与班级管理）</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教师职业技能</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教育见习</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教育实习</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default" w:ascii="宋体" w:hAnsi="宋体" w:eastAsia="宋体" w:cs="Times New Roman"/>
                <w:kern w:val="2"/>
                <w:sz w:val="20"/>
                <w:lang w:val="en-US" w:eastAsia="zh-CN" w:bidi="ar-SA"/>
              </w:rPr>
            </w:pPr>
            <w:r>
              <w:rPr>
                <w:rFonts w:hint="eastAsia" w:ascii="宋体" w:hAnsi="宋体" w:cs="Times New Roman"/>
                <w:kern w:val="2"/>
                <w:sz w:val="20"/>
                <w:lang w:val="en-US" w:eastAsia="zh-CN" w:bidi="ar-SA"/>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highlight w:val="yellow"/>
                <w:lang w:val="en-US" w:eastAsia="zh-CN" w:bidi="ar-SA"/>
              </w:rPr>
            </w:pPr>
          </w:p>
        </w:tc>
        <w:tc>
          <w:tcPr>
            <w:tcW w:w="562" w:type="dxa"/>
            <w:noWrap w:val="0"/>
            <w:vAlign w:val="center"/>
          </w:tcPr>
          <w:p>
            <w:pPr>
              <w:snapToGrid w:val="0"/>
              <w:rPr>
                <w:rFonts w:ascii="宋体" w:hAnsi="宋体" w:eastAsia="宋体" w:cs="Times New Roman"/>
                <w:kern w:val="2"/>
                <w:sz w:val="20"/>
                <w:highlight w:val="yellow"/>
                <w:lang w:val="en-US" w:eastAsia="zh-CN" w:bidi="ar-SA"/>
              </w:rPr>
            </w:pPr>
          </w:p>
        </w:tc>
        <w:tc>
          <w:tcPr>
            <w:tcW w:w="562" w:type="dxa"/>
            <w:noWrap w:val="0"/>
            <w:vAlign w:val="center"/>
          </w:tcPr>
          <w:p>
            <w:pPr>
              <w:snapToGrid w:val="0"/>
              <w:rPr>
                <w:rFonts w:ascii="宋体" w:hAnsi="宋体" w:eastAsia="宋体" w:cs="Times New Roman"/>
                <w:kern w:val="2"/>
                <w:sz w:val="20"/>
                <w:highlight w:val="yellow"/>
                <w:lang w:val="en-US" w:eastAsia="zh-CN" w:bidi="ar-SA"/>
              </w:rPr>
            </w:pPr>
          </w:p>
        </w:tc>
        <w:tc>
          <w:tcPr>
            <w:tcW w:w="562" w:type="dxa"/>
            <w:noWrap w:val="0"/>
            <w:vAlign w:val="center"/>
          </w:tcPr>
          <w:p>
            <w:pPr>
              <w:snapToGrid w:val="0"/>
              <w:rPr>
                <w:rFonts w:ascii="宋体" w:hAnsi="宋体" w:eastAsia="宋体" w:cs="Times New Roman"/>
                <w:kern w:val="2"/>
                <w:sz w:val="20"/>
                <w:highlight w:val="yellow"/>
                <w:lang w:val="en-US" w:eastAsia="zh-CN" w:bidi="ar-SA"/>
              </w:rPr>
            </w:pPr>
          </w:p>
        </w:tc>
        <w:tc>
          <w:tcPr>
            <w:tcW w:w="562" w:type="dxa"/>
            <w:noWrap w:val="0"/>
            <w:vAlign w:val="center"/>
          </w:tcPr>
          <w:p>
            <w:pPr>
              <w:snapToGrid w:val="0"/>
              <w:rPr>
                <w:rFonts w:ascii="宋体" w:hAnsi="宋体" w:eastAsia="宋体" w:cs="Times New Roman"/>
                <w:kern w:val="2"/>
                <w:sz w:val="20"/>
                <w:highlight w:val="yellow"/>
                <w:lang w:val="en-US" w:eastAsia="zh-CN" w:bidi="ar-SA"/>
              </w:rPr>
            </w:pPr>
          </w:p>
        </w:tc>
        <w:tc>
          <w:tcPr>
            <w:tcW w:w="575" w:type="dxa"/>
            <w:noWrap w:val="0"/>
            <w:vAlign w:val="center"/>
          </w:tcPr>
          <w:p>
            <w:pPr>
              <w:snapToGrid w:val="0"/>
              <w:rPr>
                <w:rFonts w:ascii="宋体" w:hAnsi="宋体" w:eastAsia="宋体" w:cs="Times New Roman"/>
                <w:kern w:val="2"/>
                <w:sz w:val="20"/>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教育研习</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spacing w:line="240" w:lineRule="exact"/>
              <w:rPr>
                <w:rFonts w:ascii="仿宋" w:hAnsi="仿宋" w:eastAsia="仿宋" w:cs="Times New Roman"/>
                <w:kern w:val="2"/>
                <w:sz w:val="18"/>
                <w:szCs w:val="18"/>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毕业论文</w:t>
            </w:r>
          </w:p>
        </w:tc>
        <w:tc>
          <w:tcPr>
            <w:tcW w:w="562" w:type="dxa"/>
            <w:noWrap w:val="0"/>
            <w:vAlign w:val="center"/>
          </w:tcPr>
          <w:p>
            <w:pPr>
              <w:snapToGrid w:val="0"/>
              <w:jc w:val="center"/>
              <w:rPr>
                <w:rFonts w:ascii="宋体" w:hAnsi="宋体" w:eastAsia="宋体" w:cs="Times New Roman"/>
                <w:kern w:val="2"/>
                <w:sz w:val="20"/>
                <w:lang w:val="en-US" w:eastAsia="zh-CN" w:bidi="ar-SA"/>
              </w:rPr>
            </w:pPr>
          </w:p>
        </w:tc>
        <w:tc>
          <w:tcPr>
            <w:tcW w:w="562" w:type="dxa"/>
            <w:noWrap w:val="0"/>
            <w:vAlign w:val="center"/>
          </w:tcPr>
          <w:p>
            <w:pPr>
              <w:snapToGrid w:val="0"/>
              <w:jc w:val="center"/>
              <w:rPr>
                <w:rFonts w:ascii="宋体" w:hAnsi="宋体" w:eastAsia="宋体" w:cs="Times New Roman"/>
                <w:kern w:val="2"/>
                <w:sz w:val="20"/>
                <w:lang w:val="en-US" w:eastAsia="zh-CN" w:bidi="ar-SA"/>
              </w:rPr>
            </w:pPr>
          </w:p>
        </w:tc>
        <w:tc>
          <w:tcPr>
            <w:tcW w:w="562" w:type="dxa"/>
            <w:noWrap w:val="0"/>
            <w:vAlign w:val="center"/>
          </w:tcPr>
          <w:p>
            <w:pPr>
              <w:snapToGrid w:val="0"/>
              <w:jc w:val="center"/>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jc w:val="center"/>
              <w:rPr>
                <w:rFonts w:ascii="宋体" w:hAnsi="宋体" w:eastAsia="宋体" w:cs="Times New Roman"/>
                <w:kern w:val="2"/>
                <w:sz w:val="20"/>
                <w:lang w:val="en-US" w:eastAsia="zh-CN" w:bidi="ar-SA"/>
              </w:rPr>
            </w:pPr>
          </w:p>
        </w:tc>
        <w:tc>
          <w:tcPr>
            <w:tcW w:w="562" w:type="dxa"/>
            <w:noWrap w:val="0"/>
            <w:vAlign w:val="center"/>
          </w:tcPr>
          <w:p>
            <w:pPr>
              <w:snapToGrid w:val="0"/>
              <w:jc w:val="center"/>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75" w:type="dxa"/>
            <w:noWrap w:val="0"/>
            <w:vAlign w:val="center"/>
          </w:tcPr>
          <w:p>
            <w:pPr>
              <w:snapToGrid w:val="0"/>
              <w:jc w:val="left"/>
              <w:rPr>
                <w:rFonts w:hint="eastAsia"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数学课程与教学论（含微格教学）</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jc w:val="center"/>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jc w:val="center"/>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中高考数学试题</w:t>
            </w:r>
            <w:r>
              <w:rPr>
                <w:rFonts w:ascii="宋体" w:hAnsi="宋体"/>
                <w:sz w:val="20"/>
              </w:rPr>
              <w:t>研究</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数学学科课程标准与教材研究</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中学数学研究</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中学数学竞赛</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数学教学设计与课例分析</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班主任工作与班级管理</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hint="eastAsia"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hint="eastAsia"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hint="eastAsia" w:ascii="宋体" w:hAnsi="宋体"/>
                <w:sz w:val="20"/>
                <w:lang w:val="en-US" w:eastAsia="zh-CN"/>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hint="eastAsia"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hint="eastAsia"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hint="eastAsia"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数学史</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数学分析</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 xml:space="preserve">H </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 xml:space="preserve">H </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高等代数</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解析几何</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常微分方程</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概率论与数理统计</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2"/>
                <w:sz w:val="20"/>
                <w:lang w:val="en-US" w:eastAsia="zh-CN" w:bidi="ar-SA"/>
              </w:rPr>
            </w:pPr>
            <w:r>
              <w:rPr>
                <w:rFonts w:hint="eastAsia" w:ascii="宋体" w:hAnsi="宋体"/>
                <w:sz w:val="20"/>
                <w:lang w:val="en-US" w:eastAsia="zh-CN"/>
              </w:rPr>
              <w:t>Python</w:t>
            </w:r>
            <w:r>
              <w:rPr>
                <w:rFonts w:ascii="宋体" w:hAnsi="宋体"/>
                <w:sz w:val="20"/>
              </w:rPr>
              <w:t>语言程序设计</w:t>
            </w:r>
          </w:p>
        </w:tc>
        <w:tc>
          <w:tcPr>
            <w:tcW w:w="562" w:type="dxa"/>
            <w:noWrap w:val="0"/>
            <w:vAlign w:val="center"/>
          </w:tcPr>
          <w:p>
            <w:pPr>
              <w:snapToGrid w:val="0"/>
              <w:jc w:val="center"/>
              <w:rPr>
                <w:rFonts w:hint="eastAsia" w:ascii="宋体" w:hAnsi="宋体" w:eastAsia="宋体" w:cs="Times New Roman"/>
                <w:kern w:val="2"/>
                <w:sz w:val="20"/>
                <w:lang w:val="en-US" w:eastAsia="zh-CN" w:bidi="ar-SA"/>
              </w:rPr>
            </w:pPr>
          </w:p>
        </w:tc>
        <w:tc>
          <w:tcPr>
            <w:tcW w:w="562" w:type="dxa"/>
            <w:noWrap w:val="0"/>
            <w:vAlign w:val="center"/>
          </w:tcPr>
          <w:p>
            <w:pPr>
              <w:snapToGrid w:val="0"/>
              <w:jc w:val="center"/>
              <w:rPr>
                <w:rFonts w:hint="eastAsia" w:ascii="宋体" w:hAnsi="宋体" w:eastAsia="宋体" w:cs="Times New Roman"/>
                <w:kern w:val="2"/>
                <w:sz w:val="20"/>
                <w:lang w:val="en-US" w:eastAsia="zh-CN" w:bidi="ar-SA"/>
              </w:rPr>
            </w:pPr>
          </w:p>
        </w:tc>
        <w:tc>
          <w:tcPr>
            <w:tcW w:w="562" w:type="dxa"/>
            <w:noWrap w:val="0"/>
            <w:vAlign w:val="center"/>
          </w:tcPr>
          <w:p>
            <w:pPr>
              <w:snapToGrid w:val="0"/>
              <w:jc w:val="center"/>
              <w:rPr>
                <w:rFonts w:hint="eastAsia" w:ascii="宋体" w:hAnsi="宋体" w:eastAsia="宋体" w:cs="Times New Roman"/>
                <w:kern w:val="2"/>
                <w:sz w:val="20"/>
                <w:lang w:val="en-US" w:eastAsia="zh-CN" w:bidi="ar-SA"/>
              </w:rPr>
            </w:pPr>
          </w:p>
        </w:tc>
        <w:tc>
          <w:tcPr>
            <w:tcW w:w="562" w:type="dxa"/>
            <w:noWrap w:val="0"/>
            <w:vAlign w:val="center"/>
          </w:tcPr>
          <w:p>
            <w:pPr>
              <w:snapToGrid w:val="0"/>
              <w:jc w:val="center"/>
              <w:rPr>
                <w:rFonts w:hint="eastAsia" w:ascii="宋体" w:hAnsi="宋体" w:eastAsia="宋体" w:cs="Times New Roman"/>
                <w:kern w:val="2"/>
                <w:sz w:val="20"/>
                <w:lang w:val="en-US" w:eastAsia="zh-CN" w:bidi="ar-SA"/>
              </w:rPr>
            </w:pPr>
          </w:p>
        </w:tc>
        <w:tc>
          <w:tcPr>
            <w:tcW w:w="562" w:type="dxa"/>
            <w:noWrap w:val="0"/>
            <w:vAlign w:val="center"/>
          </w:tcPr>
          <w:p>
            <w:pPr>
              <w:snapToGrid w:val="0"/>
              <w:jc w:val="center"/>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jc w:val="left"/>
              <w:rPr>
                <w:rFonts w:hint="eastAsia"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62" w:type="dxa"/>
            <w:noWrap w:val="0"/>
            <w:vAlign w:val="center"/>
          </w:tcPr>
          <w:p>
            <w:pPr>
              <w:snapToGrid w:val="0"/>
              <w:jc w:val="left"/>
              <w:rPr>
                <w:rFonts w:hint="eastAsia" w:ascii="宋体" w:hAnsi="宋体" w:eastAsia="宋体" w:cs="Times New Roman"/>
                <w:kern w:val="2"/>
                <w:sz w:val="20"/>
                <w:lang w:val="en-US" w:eastAsia="zh-CN" w:bidi="ar-SA"/>
              </w:rPr>
            </w:pPr>
          </w:p>
        </w:tc>
        <w:tc>
          <w:tcPr>
            <w:tcW w:w="575" w:type="dxa"/>
            <w:noWrap w:val="0"/>
            <w:vAlign w:val="center"/>
          </w:tcPr>
          <w:p>
            <w:pPr>
              <w:snapToGrid w:val="0"/>
              <w:jc w:val="left"/>
              <w:rPr>
                <w:rFonts w:hint="eastAsia"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大学物理</w:t>
            </w:r>
          </w:p>
        </w:tc>
        <w:tc>
          <w:tcPr>
            <w:tcW w:w="562" w:type="dxa"/>
            <w:noWrap w:val="0"/>
            <w:vAlign w:val="center"/>
          </w:tcPr>
          <w:p>
            <w:pPr>
              <w:snapToGrid w:val="0"/>
              <w:jc w:val="center"/>
              <w:rPr>
                <w:rFonts w:ascii="宋体" w:hAnsi="宋体" w:eastAsia="宋体" w:cs="Times New Roman"/>
                <w:kern w:val="2"/>
                <w:sz w:val="20"/>
                <w:lang w:val="en-US" w:eastAsia="zh-CN" w:bidi="ar-SA"/>
              </w:rPr>
            </w:pPr>
          </w:p>
        </w:tc>
        <w:tc>
          <w:tcPr>
            <w:tcW w:w="562" w:type="dxa"/>
            <w:noWrap w:val="0"/>
            <w:vAlign w:val="center"/>
          </w:tcPr>
          <w:p>
            <w:pPr>
              <w:snapToGrid w:val="0"/>
              <w:jc w:val="center"/>
              <w:rPr>
                <w:rFonts w:ascii="宋体" w:hAnsi="宋体" w:eastAsia="宋体" w:cs="Times New Roman"/>
                <w:kern w:val="2"/>
                <w:sz w:val="20"/>
                <w:lang w:val="en-US" w:eastAsia="zh-CN" w:bidi="ar-SA"/>
              </w:rPr>
            </w:pPr>
          </w:p>
        </w:tc>
        <w:tc>
          <w:tcPr>
            <w:tcW w:w="562" w:type="dxa"/>
            <w:noWrap w:val="0"/>
            <w:vAlign w:val="center"/>
          </w:tcPr>
          <w:p>
            <w:pPr>
              <w:snapToGrid w:val="0"/>
              <w:jc w:val="center"/>
              <w:rPr>
                <w:rFonts w:ascii="宋体" w:hAnsi="宋体" w:eastAsia="宋体" w:cs="Times New Roman"/>
                <w:kern w:val="2"/>
                <w:sz w:val="20"/>
                <w:lang w:val="en-US" w:eastAsia="zh-CN" w:bidi="ar-SA"/>
              </w:rPr>
            </w:pPr>
          </w:p>
        </w:tc>
        <w:tc>
          <w:tcPr>
            <w:tcW w:w="562" w:type="dxa"/>
            <w:noWrap w:val="0"/>
            <w:vAlign w:val="center"/>
          </w:tcPr>
          <w:p>
            <w:pPr>
              <w:snapToGrid w:val="0"/>
              <w:jc w:val="center"/>
              <w:rPr>
                <w:rFonts w:ascii="宋体" w:hAnsi="宋体" w:eastAsia="宋体" w:cs="Times New Roman"/>
                <w:kern w:val="2"/>
                <w:sz w:val="20"/>
                <w:lang w:val="en-US" w:eastAsia="zh-CN" w:bidi="ar-SA"/>
              </w:rPr>
            </w:pPr>
          </w:p>
        </w:tc>
        <w:tc>
          <w:tcPr>
            <w:tcW w:w="562" w:type="dxa"/>
            <w:noWrap w:val="0"/>
            <w:vAlign w:val="center"/>
          </w:tcPr>
          <w:p>
            <w:pPr>
              <w:snapToGrid w:val="0"/>
              <w:jc w:val="center"/>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p>
        </w:tc>
        <w:tc>
          <w:tcPr>
            <w:tcW w:w="562" w:type="dxa"/>
            <w:noWrap w:val="0"/>
            <w:vAlign w:val="center"/>
          </w:tcPr>
          <w:p>
            <w:pPr>
              <w:snapToGrid w:val="0"/>
              <w:jc w:val="left"/>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jc w:val="left"/>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实变函数与泛函分析</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近世代数</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复变函数</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数学模型及应用</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75"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点集拓扑</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微分几何</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数值计算方法</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运筹与优化</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数学分析提高</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高等代数提高</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hAnsi="宋体"/>
                <w:sz w:val="18"/>
                <w:szCs w:val="18"/>
              </w:rPr>
              <w:t>数</w:t>
            </w:r>
            <w:r>
              <w:rPr>
                <w:rFonts w:ascii="宋体" w:hAnsi="宋体"/>
                <w:kern w:val="0"/>
                <w:sz w:val="20"/>
              </w:rPr>
              <w:t>学专业英语</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数学学科前沿与论文写作</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高等几何</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初等数论</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default"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default"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MATLAB应用与实验</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偏微分方程</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H</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r>
              <w:rPr>
                <w:rFonts w:ascii="宋体" w:hAnsi="宋体"/>
                <w:sz w:val="20"/>
              </w:rPr>
              <w:t>M</w:t>
            </w: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6" w:type="dxa"/>
            <w:noWrap w:val="0"/>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离散数学</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hint="eastAsia" w:ascii="宋体" w:hAnsi="宋体"/>
                <w:sz w:val="20"/>
              </w:rPr>
              <w:t>L</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hint="eastAsia" w:ascii="宋体" w:hAnsi="宋体"/>
                <w:sz w:val="20"/>
              </w:rPr>
              <w:t>L</w:t>
            </w: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hint="eastAsia" w:ascii="宋体" w:hAnsi="宋体"/>
                <w:sz w:val="20"/>
              </w:rPr>
              <w:t>M</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hint="eastAsia"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r>
              <w:rPr>
                <w:rFonts w:hint="eastAsia" w:ascii="宋体" w:hAnsi="宋体"/>
                <w:sz w:val="20"/>
              </w:rPr>
              <w:t>L</w:t>
            </w: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ascii="宋体" w:hAnsi="宋体" w:eastAsia="宋体" w:cs="Times New Roman"/>
                <w:kern w:val="2"/>
                <w:sz w:val="20"/>
                <w:lang w:val="en-US" w:eastAsia="zh-CN" w:bidi="ar-SA"/>
              </w:rPr>
            </w:pPr>
          </w:p>
        </w:tc>
        <w:tc>
          <w:tcPr>
            <w:tcW w:w="562" w:type="dxa"/>
            <w:noWrap w:val="0"/>
            <w:vAlign w:val="center"/>
          </w:tcPr>
          <w:p>
            <w:pPr>
              <w:snapToGrid w:val="0"/>
              <w:rPr>
                <w:rFonts w:hint="eastAsia" w:ascii="宋体" w:hAnsi="宋体" w:eastAsia="宋体" w:cs="Times New Roman"/>
                <w:kern w:val="2"/>
                <w:sz w:val="20"/>
                <w:lang w:val="en-US" w:eastAsia="zh-CN" w:bidi="ar-SA"/>
              </w:rPr>
            </w:pPr>
          </w:p>
        </w:tc>
        <w:tc>
          <w:tcPr>
            <w:tcW w:w="575" w:type="dxa"/>
            <w:noWrap w:val="0"/>
            <w:vAlign w:val="center"/>
          </w:tcPr>
          <w:p>
            <w:pPr>
              <w:snapToGrid w:val="0"/>
              <w:rPr>
                <w:rFonts w:ascii="宋体" w:hAnsi="宋体" w:eastAsia="宋体" w:cs="Times New Roman"/>
                <w:kern w:val="2"/>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Align w:val="center"/>
          </w:tcPr>
          <w:p>
            <w:pPr>
              <w:snapToGrid w:val="0"/>
              <w:jc w:val="left"/>
              <w:rPr>
                <w:rFonts w:ascii="宋体" w:hAnsi="宋体" w:eastAsia="宋体" w:cs="Times New Roman"/>
                <w:kern w:val="0"/>
                <w:sz w:val="20"/>
                <w:lang w:val="en-US" w:eastAsia="zh-CN" w:bidi="ar-SA"/>
              </w:rPr>
            </w:pPr>
            <w:r>
              <w:rPr>
                <w:rFonts w:ascii="宋体" w:hAnsi="宋体"/>
                <w:kern w:val="0"/>
                <w:sz w:val="20"/>
              </w:rPr>
              <w:t>组合论及其应用</w:t>
            </w: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0" w:type="auto"/>
            <w:vAlign w:val="center"/>
          </w:tcPr>
          <w:p>
            <w:pPr>
              <w:snapToGrid w:val="0"/>
              <w:rPr>
                <w:rFonts w:hint="eastAsia" w:ascii="宋体" w:hAnsi="宋体" w:eastAsia="宋体" w:cs="Times New Roman"/>
                <w:kern w:val="2"/>
                <w:sz w:val="20"/>
                <w:lang w:val="en-US" w:eastAsia="zh-CN" w:bidi="ar-SA"/>
              </w:rPr>
            </w:pPr>
            <w:r>
              <w:rPr>
                <w:rFonts w:ascii="宋体" w:hAnsi="宋体"/>
                <w:sz w:val="20"/>
              </w:rPr>
              <w:t>H</w:t>
            </w:r>
          </w:p>
        </w:tc>
        <w:tc>
          <w:tcPr>
            <w:tcW w:w="0" w:type="auto"/>
            <w:vAlign w:val="center"/>
          </w:tcPr>
          <w:p>
            <w:pPr>
              <w:snapToGrid w:val="0"/>
              <w:rPr>
                <w:rFonts w:hint="eastAsia"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hint="eastAsia"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hint="eastAsia"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ascii="宋体" w:hAnsi="宋体" w:eastAsia="宋体" w:cs="Times New Roman"/>
                <w:kern w:val="2"/>
                <w:sz w:val="20"/>
                <w:lang w:val="en-US" w:eastAsia="zh-CN" w:bidi="ar-SA"/>
              </w:rPr>
            </w:pPr>
          </w:p>
        </w:tc>
        <w:tc>
          <w:tcPr>
            <w:tcW w:w="0" w:type="auto"/>
            <w:vAlign w:val="center"/>
          </w:tcPr>
          <w:p>
            <w:pPr>
              <w:snapToGrid w:val="0"/>
              <w:rPr>
                <w:rFonts w:hint="eastAsia" w:ascii="宋体" w:hAnsi="宋体" w:eastAsia="宋体" w:cs="Times New Roman"/>
                <w:kern w:val="2"/>
                <w:sz w:val="20"/>
                <w:lang w:val="en-US" w:eastAsia="zh-CN" w:bidi="ar-SA"/>
              </w:rPr>
            </w:pPr>
            <w:r>
              <w:rPr>
                <w:rFonts w:ascii="宋体" w:hAnsi="宋体"/>
                <w:sz w:val="20"/>
              </w:rPr>
              <w:t>M</w:t>
            </w:r>
          </w:p>
        </w:tc>
        <w:tc>
          <w:tcPr>
            <w:tcW w:w="0" w:type="auto"/>
            <w:vAlign w:val="center"/>
          </w:tcPr>
          <w:p>
            <w:pPr>
              <w:snapToGrid w:val="0"/>
              <w:rPr>
                <w:rFonts w:ascii="宋体" w:hAnsi="宋体" w:eastAsia="宋体" w:cs="Times New Roman"/>
                <w:kern w:val="2"/>
                <w:sz w:val="20"/>
                <w:lang w:val="en-US" w:eastAsia="zh-CN" w:bidi="ar-SA"/>
              </w:rPr>
            </w:pPr>
          </w:p>
        </w:tc>
      </w:tr>
    </w:tbl>
    <w:p>
      <w:pPr>
        <w:rPr>
          <w:rFonts w:hint="eastAsia" w:ascii="等线" w:hAnsi="等线" w:eastAsia="等线" w:cs="宋体"/>
          <w:b/>
          <w:sz w:val="18"/>
          <w:szCs w:val="18"/>
        </w:rPr>
      </w:pPr>
    </w:p>
    <w:p>
      <w:pPr>
        <w:rPr>
          <w:rFonts w:ascii="等线" w:hAnsi="等线" w:eastAsia="等线" w:cs="宋体"/>
          <w:b/>
          <w:sz w:val="18"/>
          <w:szCs w:val="18"/>
        </w:rPr>
      </w:pPr>
      <w:r>
        <w:rPr>
          <w:rFonts w:hint="eastAsia" w:ascii="等线" w:hAnsi="等线" w:eastAsia="等线" w:cs="宋体"/>
          <w:b/>
          <w:sz w:val="18"/>
          <w:szCs w:val="18"/>
        </w:rPr>
        <w:t>注：</w:t>
      </w:r>
      <w:r>
        <w:rPr>
          <w:rFonts w:ascii="等线" w:hAnsi="等线" w:eastAsia="等线" w:cs="宋体"/>
          <w:b/>
          <w:sz w:val="18"/>
          <w:szCs w:val="18"/>
        </w:rPr>
        <w:t>H</w:t>
      </w:r>
      <w:r>
        <w:rPr>
          <w:rFonts w:hint="eastAsia" w:ascii="等线" w:hAnsi="等线" w:eastAsia="等线" w:cs="宋体"/>
          <w:b/>
          <w:sz w:val="18"/>
          <w:szCs w:val="18"/>
        </w:rPr>
        <w:t>代表教学环节对毕业要求高支撑，</w:t>
      </w:r>
      <w:r>
        <w:rPr>
          <w:rFonts w:ascii="等线" w:hAnsi="等线" w:eastAsia="等线" w:cs="宋体"/>
          <w:b/>
          <w:sz w:val="18"/>
          <w:szCs w:val="18"/>
        </w:rPr>
        <w:t>M</w:t>
      </w:r>
      <w:r>
        <w:rPr>
          <w:rFonts w:hint="eastAsia" w:ascii="等线" w:hAnsi="等线" w:eastAsia="等线" w:cs="宋体"/>
          <w:b/>
          <w:sz w:val="18"/>
          <w:szCs w:val="18"/>
        </w:rPr>
        <w:t>代表教学环节对毕业要求中支撑，</w:t>
      </w:r>
      <w:r>
        <w:rPr>
          <w:rFonts w:ascii="等线" w:hAnsi="等线" w:eastAsia="等线" w:cs="宋体"/>
          <w:b/>
          <w:sz w:val="18"/>
          <w:szCs w:val="18"/>
        </w:rPr>
        <w:t>L</w:t>
      </w:r>
      <w:r>
        <w:rPr>
          <w:rFonts w:hint="eastAsia" w:ascii="等线" w:hAnsi="等线" w:eastAsia="等线" w:cs="宋体"/>
          <w:b/>
          <w:sz w:val="18"/>
          <w:szCs w:val="18"/>
        </w:rPr>
        <w:t>代表教学环节对毕业要求低支撑。＊标记课程为与每项毕业要求达成关联度最高的课程。</w:t>
      </w:r>
    </w:p>
    <w:p>
      <w:pPr>
        <w:spacing w:line="324" w:lineRule="auto"/>
        <w:rPr>
          <w:rFonts w:ascii="宋体" w:hAnsi="仿宋"/>
          <w:color w:val="000000"/>
          <w:szCs w:val="28"/>
        </w:rPr>
      </w:pPr>
    </w:p>
    <w:p>
      <w:pPr>
        <w:spacing w:line="324" w:lineRule="auto"/>
        <w:rPr>
          <w:rFonts w:ascii="宋体" w:hAnsi="宋体"/>
          <w:b/>
          <w:bCs/>
        </w:rPr>
      </w:pPr>
      <w:r>
        <w:rPr>
          <w:rFonts w:hint="eastAsia" w:ascii="宋体" w:hAnsi="仿宋"/>
          <w:b/>
          <w:bCs/>
          <w:color w:val="000000"/>
          <w:szCs w:val="28"/>
        </w:rPr>
        <w:t xml:space="preserve">编制人：桂绍辉 </w:t>
      </w:r>
      <w:r>
        <w:rPr>
          <w:rFonts w:hint="eastAsia" w:ascii="宋体" w:hAnsi="仿宋"/>
          <w:b/>
          <w:bCs/>
          <w:color w:val="000000"/>
          <w:szCs w:val="28"/>
        </w:rPr>
        <w:tab/>
      </w:r>
      <w:r>
        <w:rPr>
          <w:rFonts w:hint="eastAsia" w:ascii="宋体" w:hAnsi="仿宋"/>
          <w:b/>
          <w:bCs/>
          <w:color w:val="000000"/>
          <w:szCs w:val="28"/>
        </w:rPr>
        <w:tab/>
      </w:r>
      <w:r>
        <w:rPr>
          <w:rFonts w:hint="eastAsia" w:ascii="宋体" w:hAnsi="仿宋"/>
          <w:b/>
          <w:bCs/>
          <w:color w:val="000000"/>
          <w:szCs w:val="28"/>
        </w:rPr>
        <w:t xml:space="preserve">  审核人：王家林    </w:t>
      </w:r>
      <w:r>
        <w:rPr>
          <w:rFonts w:hint="eastAsia" w:ascii="宋体" w:hAnsi="仿宋"/>
          <w:b/>
          <w:bCs/>
          <w:color w:val="000000"/>
          <w:szCs w:val="28"/>
        </w:rPr>
        <w:tab/>
      </w:r>
      <w:r>
        <w:rPr>
          <w:rFonts w:hint="eastAsia" w:ascii="宋体" w:hAnsi="仿宋"/>
          <w:b/>
          <w:bCs/>
          <w:color w:val="000000"/>
          <w:szCs w:val="28"/>
        </w:rPr>
        <w:tab/>
      </w:r>
      <w:r>
        <w:rPr>
          <w:rFonts w:hint="eastAsia" w:ascii="宋体" w:hAnsi="仿宋"/>
          <w:b/>
          <w:bCs/>
          <w:color w:val="000000"/>
          <w:szCs w:val="28"/>
        </w:rPr>
        <w:t xml:space="preserve">   时间：2021年</w:t>
      </w:r>
      <w:r>
        <w:rPr>
          <w:rFonts w:hint="eastAsia" w:ascii="宋体" w:hAnsi="仿宋"/>
          <w:b/>
          <w:bCs/>
          <w:color w:val="000000"/>
          <w:szCs w:val="28"/>
          <w:lang w:val="en-US" w:eastAsia="zh-CN"/>
        </w:rPr>
        <w:t>7</w:t>
      </w:r>
      <w:r>
        <w:rPr>
          <w:rFonts w:hint="eastAsia" w:ascii="宋体" w:hAnsi="仿宋"/>
          <w:b/>
          <w:bCs/>
          <w:color w:val="000000"/>
          <w:szCs w:val="28"/>
        </w:rPr>
        <w:t>月</w:t>
      </w:r>
    </w:p>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方正小标宋_GBK">
    <w:altName w:val="宋体"/>
    <w:panose1 w:val="00000000000000000000"/>
    <w:charset w:val="00"/>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nsolas">
    <w:panose1 w:val="020B0609020204030204"/>
    <w:charset w:val="00"/>
    <w:family w:val="modern"/>
    <w:pitch w:val="default"/>
    <w:sig w:usb0="E10002FF" w:usb1="4000FCFF" w:usb2="00000009" w:usb3="00000000" w:csb0="6000019F" w:csb1="DFD7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0000000000000000000"/>
    <w:charset w:val="00"/>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EACCD"/>
    <w:multiLevelType w:val="singleLevel"/>
    <w:tmpl w:val="051EACC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41"/>
    <w:rsid w:val="00372F14"/>
    <w:rsid w:val="006B5FC4"/>
    <w:rsid w:val="00792F7E"/>
    <w:rsid w:val="007B4541"/>
    <w:rsid w:val="009F5857"/>
    <w:rsid w:val="00B26919"/>
    <w:rsid w:val="00BF6C7A"/>
    <w:rsid w:val="00C0332F"/>
    <w:rsid w:val="00D0568A"/>
    <w:rsid w:val="00E56297"/>
    <w:rsid w:val="01595A69"/>
    <w:rsid w:val="01A014B5"/>
    <w:rsid w:val="01D07B64"/>
    <w:rsid w:val="027345D5"/>
    <w:rsid w:val="038148DA"/>
    <w:rsid w:val="0401709D"/>
    <w:rsid w:val="060D54D2"/>
    <w:rsid w:val="0636392C"/>
    <w:rsid w:val="072D082D"/>
    <w:rsid w:val="07557668"/>
    <w:rsid w:val="09D2315D"/>
    <w:rsid w:val="0A8E63D4"/>
    <w:rsid w:val="0CEA2189"/>
    <w:rsid w:val="0E3A400F"/>
    <w:rsid w:val="0F5E160C"/>
    <w:rsid w:val="0FB75200"/>
    <w:rsid w:val="10540918"/>
    <w:rsid w:val="11F34EE3"/>
    <w:rsid w:val="13232322"/>
    <w:rsid w:val="13DA305B"/>
    <w:rsid w:val="142F00E7"/>
    <w:rsid w:val="156C31B3"/>
    <w:rsid w:val="16F34E2A"/>
    <w:rsid w:val="1756797E"/>
    <w:rsid w:val="17D15BAA"/>
    <w:rsid w:val="198C0B9D"/>
    <w:rsid w:val="1A3A3295"/>
    <w:rsid w:val="1ACE5309"/>
    <w:rsid w:val="1BA044D7"/>
    <w:rsid w:val="1DA409C0"/>
    <w:rsid w:val="1F275738"/>
    <w:rsid w:val="1F2D6B05"/>
    <w:rsid w:val="20D66B50"/>
    <w:rsid w:val="213178D8"/>
    <w:rsid w:val="21503A1E"/>
    <w:rsid w:val="215A7438"/>
    <w:rsid w:val="22341721"/>
    <w:rsid w:val="228C07EF"/>
    <w:rsid w:val="22F61239"/>
    <w:rsid w:val="22FE64BD"/>
    <w:rsid w:val="24C9166F"/>
    <w:rsid w:val="252B2A82"/>
    <w:rsid w:val="25EB1BCD"/>
    <w:rsid w:val="270674BF"/>
    <w:rsid w:val="27774C4E"/>
    <w:rsid w:val="278C2F2F"/>
    <w:rsid w:val="28393F2F"/>
    <w:rsid w:val="28767AAF"/>
    <w:rsid w:val="2A4C7570"/>
    <w:rsid w:val="2AD447F6"/>
    <w:rsid w:val="2C1F7A4C"/>
    <w:rsid w:val="2E020059"/>
    <w:rsid w:val="2F643B61"/>
    <w:rsid w:val="30143EA5"/>
    <w:rsid w:val="30E06944"/>
    <w:rsid w:val="314A26EB"/>
    <w:rsid w:val="31805B9F"/>
    <w:rsid w:val="32327583"/>
    <w:rsid w:val="343D266E"/>
    <w:rsid w:val="346039E5"/>
    <w:rsid w:val="34FD11B2"/>
    <w:rsid w:val="3833222E"/>
    <w:rsid w:val="398E3D27"/>
    <w:rsid w:val="3B2352D9"/>
    <w:rsid w:val="3B6111F5"/>
    <w:rsid w:val="3C182388"/>
    <w:rsid w:val="3CB259F8"/>
    <w:rsid w:val="3CD24056"/>
    <w:rsid w:val="3CDF3841"/>
    <w:rsid w:val="3E991D66"/>
    <w:rsid w:val="3F012022"/>
    <w:rsid w:val="40A353FC"/>
    <w:rsid w:val="44C7651D"/>
    <w:rsid w:val="4680767E"/>
    <w:rsid w:val="477B01D9"/>
    <w:rsid w:val="478E64DA"/>
    <w:rsid w:val="479E71BC"/>
    <w:rsid w:val="49E154D5"/>
    <w:rsid w:val="4ADF31C0"/>
    <w:rsid w:val="4CC3338A"/>
    <w:rsid w:val="4EC1034A"/>
    <w:rsid w:val="506528CA"/>
    <w:rsid w:val="50FC5A7D"/>
    <w:rsid w:val="51884D5C"/>
    <w:rsid w:val="51EC4259"/>
    <w:rsid w:val="52177C63"/>
    <w:rsid w:val="528B637A"/>
    <w:rsid w:val="54AC727D"/>
    <w:rsid w:val="57DB296D"/>
    <w:rsid w:val="57FD3793"/>
    <w:rsid w:val="59485B01"/>
    <w:rsid w:val="59AC7BA8"/>
    <w:rsid w:val="5B5F463B"/>
    <w:rsid w:val="5D6A0A81"/>
    <w:rsid w:val="5DD83DBE"/>
    <w:rsid w:val="5ED97660"/>
    <w:rsid w:val="62DD3590"/>
    <w:rsid w:val="62DE64F6"/>
    <w:rsid w:val="635175F2"/>
    <w:rsid w:val="653246A1"/>
    <w:rsid w:val="6569026C"/>
    <w:rsid w:val="662C4B40"/>
    <w:rsid w:val="676A149F"/>
    <w:rsid w:val="677C56C6"/>
    <w:rsid w:val="68EE1BB7"/>
    <w:rsid w:val="6A02308E"/>
    <w:rsid w:val="6AC82DBA"/>
    <w:rsid w:val="6C3B3CBC"/>
    <w:rsid w:val="6D1A7E3F"/>
    <w:rsid w:val="6EA9456C"/>
    <w:rsid w:val="703E17CF"/>
    <w:rsid w:val="70B36D70"/>
    <w:rsid w:val="70E6192D"/>
    <w:rsid w:val="722F68CA"/>
    <w:rsid w:val="72C65FD5"/>
    <w:rsid w:val="72EC35EF"/>
    <w:rsid w:val="73E8445D"/>
    <w:rsid w:val="74A2797E"/>
    <w:rsid w:val="757079D3"/>
    <w:rsid w:val="777E7177"/>
    <w:rsid w:val="78C75C0D"/>
    <w:rsid w:val="78E76D8A"/>
    <w:rsid w:val="7A5758B4"/>
    <w:rsid w:val="7B357959"/>
    <w:rsid w:val="7C23374B"/>
    <w:rsid w:val="7CEF3FF9"/>
    <w:rsid w:val="7E484F9C"/>
    <w:rsid w:val="7F2D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0"/>
    <w:qFormat/>
    <w:uiPriority w:val="0"/>
    <w:pPr>
      <w:keepNext/>
      <w:spacing w:afterLines="100"/>
      <w:jc w:val="center"/>
      <w:outlineLvl w:val="0"/>
    </w:pPr>
    <w:rPr>
      <w:rFonts w:eastAsia="方正大标宋简体"/>
      <w:sz w:val="36"/>
      <w:szCs w:val="21"/>
    </w:rPr>
  </w:style>
  <w:style w:type="paragraph" w:styleId="3">
    <w:name w:val="heading 2"/>
    <w:basedOn w:val="1"/>
    <w:next w:val="1"/>
    <w:link w:val="41"/>
    <w:qFormat/>
    <w:uiPriority w:val="0"/>
    <w:pPr>
      <w:keepNext/>
      <w:keepLines/>
      <w:spacing w:beforeLines="50" w:line="288" w:lineRule="auto"/>
      <w:ind w:firstLine="200" w:firstLineChars="200"/>
      <w:outlineLvl w:val="1"/>
    </w:pPr>
    <w:rPr>
      <w:rFonts w:eastAsia="黑体"/>
      <w:sz w:val="24"/>
      <w:szCs w:val="32"/>
    </w:rPr>
  </w:style>
  <w:style w:type="paragraph" w:styleId="4">
    <w:name w:val="heading 3"/>
    <w:basedOn w:val="1"/>
    <w:next w:val="1"/>
    <w:link w:val="42"/>
    <w:qFormat/>
    <w:uiPriority w:val="0"/>
    <w:pPr>
      <w:keepNext/>
      <w:keepLines/>
      <w:spacing w:before="260" w:after="260" w:line="416" w:lineRule="auto"/>
      <w:outlineLvl w:val="2"/>
    </w:pPr>
    <w:rPr>
      <w:b/>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sz w:val="28"/>
      <w:szCs w:val="28"/>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18"/>
      <w:szCs w:val="18"/>
    </w:rPr>
  </w:style>
  <w:style w:type="paragraph" w:styleId="7">
    <w:name w:val="caption"/>
    <w:basedOn w:val="1"/>
    <w:next w:val="1"/>
    <w:qFormat/>
    <w:uiPriority w:val="0"/>
    <w:pPr>
      <w:spacing w:before="152" w:after="160"/>
    </w:pPr>
    <w:rPr>
      <w:rFonts w:ascii="Arial" w:hAnsi="Arial" w:eastAsia="黑体"/>
    </w:rPr>
  </w:style>
  <w:style w:type="paragraph" w:styleId="8">
    <w:name w:val="annotation text"/>
    <w:basedOn w:val="1"/>
    <w:link w:val="79"/>
    <w:qFormat/>
    <w:uiPriority w:val="0"/>
    <w:pPr>
      <w:jc w:val="left"/>
    </w:pPr>
    <w:rPr>
      <w:szCs w:val="24"/>
    </w:rPr>
  </w:style>
  <w:style w:type="paragraph" w:styleId="9">
    <w:name w:val="Body Text"/>
    <w:basedOn w:val="1"/>
    <w:qFormat/>
    <w:uiPriority w:val="0"/>
    <w:pPr>
      <w:spacing w:after="120"/>
    </w:pPr>
  </w:style>
  <w:style w:type="paragraph" w:styleId="10">
    <w:name w:val="Body Text Indent"/>
    <w:basedOn w:val="1"/>
    <w:qFormat/>
    <w:uiPriority w:val="0"/>
    <w:pPr>
      <w:ind w:firstLine="630"/>
    </w:pPr>
    <w:rPr>
      <w:rFonts w:ascii="仿宋_GB2312" w:eastAsia="仿宋_GB2312"/>
      <w:sz w:val="32"/>
    </w:rPr>
  </w:style>
  <w:style w:type="paragraph" w:styleId="11">
    <w:name w:val="toc 5"/>
    <w:basedOn w:val="1"/>
    <w:next w:val="1"/>
    <w:qFormat/>
    <w:uiPriority w:val="0"/>
    <w:pPr>
      <w:ind w:left="840"/>
      <w:jc w:val="left"/>
    </w:pPr>
    <w:rPr>
      <w:sz w:val="18"/>
      <w:szCs w:val="18"/>
    </w:rPr>
  </w:style>
  <w:style w:type="paragraph" w:styleId="12">
    <w:name w:val="toc 3"/>
    <w:basedOn w:val="1"/>
    <w:next w:val="1"/>
    <w:qFormat/>
    <w:uiPriority w:val="0"/>
    <w:pPr>
      <w:ind w:left="420"/>
      <w:jc w:val="left"/>
    </w:pPr>
    <w:rPr>
      <w:i/>
      <w:iCs/>
      <w:sz w:val="20"/>
    </w:rPr>
  </w:style>
  <w:style w:type="paragraph" w:styleId="13">
    <w:name w:val="Plain Text"/>
    <w:basedOn w:val="1"/>
    <w:link w:val="48"/>
    <w:qFormat/>
    <w:uiPriority w:val="0"/>
    <w:pPr>
      <w:widowControl/>
      <w:spacing w:before="100" w:beforeAutospacing="1" w:after="100" w:afterAutospacing="1"/>
      <w:jc w:val="left"/>
    </w:pPr>
    <w:rPr>
      <w:rFonts w:ascii="宋体" w:hAnsi="宋体"/>
      <w:kern w:val="0"/>
      <w:sz w:val="24"/>
      <w:szCs w:val="24"/>
    </w:rPr>
  </w:style>
  <w:style w:type="paragraph" w:styleId="14">
    <w:name w:val="toc 8"/>
    <w:basedOn w:val="1"/>
    <w:next w:val="1"/>
    <w:qFormat/>
    <w:uiPriority w:val="0"/>
    <w:pPr>
      <w:ind w:left="1470"/>
      <w:jc w:val="left"/>
    </w:pPr>
    <w:rPr>
      <w:sz w:val="18"/>
      <w:szCs w:val="18"/>
    </w:rPr>
  </w:style>
  <w:style w:type="paragraph" w:styleId="15">
    <w:name w:val="Date"/>
    <w:basedOn w:val="1"/>
    <w:next w:val="1"/>
    <w:link w:val="53"/>
    <w:qFormat/>
    <w:uiPriority w:val="0"/>
    <w:rPr>
      <w:rFonts w:ascii="仿宋_GB2312" w:eastAsia="仿宋_GB2312"/>
      <w:sz w:val="32"/>
    </w:rPr>
  </w:style>
  <w:style w:type="paragraph" w:styleId="16">
    <w:name w:val="Body Text Indent 2"/>
    <w:basedOn w:val="1"/>
    <w:link w:val="55"/>
    <w:qFormat/>
    <w:uiPriority w:val="0"/>
    <w:pPr>
      <w:spacing w:after="120" w:line="480" w:lineRule="auto"/>
      <w:ind w:left="200" w:leftChars="200"/>
    </w:pPr>
  </w:style>
  <w:style w:type="paragraph" w:styleId="17">
    <w:name w:val="Balloon Text"/>
    <w:basedOn w:val="1"/>
    <w:link w:val="46"/>
    <w:qFormat/>
    <w:uiPriority w:val="0"/>
    <w:rPr>
      <w:sz w:val="18"/>
      <w:szCs w:val="18"/>
    </w:rPr>
  </w:style>
  <w:style w:type="paragraph" w:styleId="18">
    <w:name w:val="footer"/>
    <w:basedOn w:val="1"/>
    <w:link w:val="43"/>
    <w:qFormat/>
    <w:uiPriority w:val="0"/>
    <w:pPr>
      <w:snapToGrid w:val="0"/>
      <w:jc w:val="left"/>
    </w:pPr>
    <w:rPr>
      <w:sz w:val="18"/>
    </w:rPr>
  </w:style>
  <w:style w:type="paragraph" w:styleId="19">
    <w:name w:val="header"/>
    <w:basedOn w:val="1"/>
    <w:link w:val="44"/>
    <w:qFormat/>
    <w:uiPriority w:val="0"/>
    <w:pPr>
      <w:snapToGrid w:val="0"/>
    </w:pPr>
    <w:rPr>
      <w:sz w:val="18"/>
    </w:rPr>
  </w:style>
  <w:style w:type="paragraph" w:styleId="20">
    <w:name w:val="toc 1"/>
    <w:basedOn w:val="1"/>
    <w:next w:val="1"/>
    <w:qFormat/>
    <w:uiPriority w:val="0"/>
    <w:pPr>
      <w:spacing w:before="120" w:after="120"/>
      <w:jc w:val="left"/>
    </w:pPr>
    <w:rPr>
      <w:b/>
      <w:caps/>
      <w:sz w:val="20"/>
    </w:rPr>
  </w:style>
  <w:style w:type="paragraph" w:styleId="21">
    <w:name w:val="toc 4"/>
    <w:basedOn w:val="1"/>
    <w:next w:val="1"/>
    <w:qFormat/>
    <w:uiPriority w:val="0"/>
    <w:pPr>
      <w:ind w:left="630"/>
      <w:jc w:val="left"/>
    </w:pPr>
    <w:rPr>
      <w:sz w:val="18"/>
      <w:szCs w:val="18"/>
    </w:rPr>
  </w:style>
  <w:style w:type="paragraph" w:styleId="22">
    <w:name w:val="footnote text"/>
    <w:basedOn w:val="1"/>
    <w:link w:val="105"/>
    <w:qFormat/>
    <w:uiPriority w:val="0"/>
    <w:pPr>
      <w:snapToGrid w:val="0"/>
      <w:spacing w:line="300" w:lineRule="auto"/>
      <w:jc w:val="left"/>
    </w:pPr>
    <w:rPr>
      <w:sz w:val="18"/>
      <w:szCs w:val="18"/>
    </w:rPr>
  </w:style>
  <w:style w:type="paragraph" w:styleId="23">
    <w:name w:val="toc 6"/>
    <w:basedOn w:val="1"/>
    <w:next w:val="1"/>
    <w:qFormat/>
    <w:uiPriority w:val="0"/>
    <w:pPr>
      <w:ind w:left="1050"/>
      <w:jc w:val="left"/>
    </w:pPr>
    <w:rPr>
      <w:sz w:val="18"/>
      <w:szCs w:val="18"/>
    </w:rPr>
  </w:style>
  <w:style w:type="paragraph" w:styleId="24">
    <w:name w:val="Body Text Indent 3"/>
    <w:basedOn w:val="1"/>
    <w:qFormat/>
    <w:uiPriority w:val="0"/>
    <w:pPr>
      <w:spacing w:line="300" w:lineRule="auto"/>
      <w:ind w:right="-76" w:firstLine="440"/>
      <w:jc w:val="left"/>
    </w:pPr>
    <w:rPr>
      <w:rFonts w:ascii="宋体" w:hAnsi="宋体"/>
      <w:sz w:val="22"/>
      <w:szCs w:val="24"/>
    </w:rPr>
  </w:style>
  <w:style w:type="paragraph" w:styleId="25">
    <w:name w:val="toc 2"/>
    <w:basedOn w:val="1"/>
    <w:next w:val="1"/>
    <w:qFormat/>
    <w:uiPriority w:val="0"/>
    <w:pPr>
      <w:ind w:left="210"/>
      <w:jc w:val="left"/>
    </w:pPr>
    <w:rPr>
      <w:smallCaps/>
      <w:sz w:val="20"/>
    </w:rPr>
  </w:style>
  <w:style w:type="paragraph" w:styleId="26">
    <w:name w:val="toc 9"/>
    <w:basedOn w:val="1"/>
    <w:next w:val="1"/>
    <w:qFormat/>
    <w:uiPriority w:val="0"/>
    <w:pPr>
      <w:ind w:left="1680"/>
      <w:jc w:val="left"/>
    </w:pPr>
    <w:rPr>
      <w:sz w:val="18"/>
      <w:szCs w:val="18"/>
    </w:rPr>
  </w:style>
  <w:style w:type="paragraph" w:styleId="27">
    <w:name w:val="Body Text 2"/>
    <w:basedOn w:val="1"/>
    <w:link w:val="106"/>
    <w:qFormat/>
    <w:uiPriority w:val="0"/>
    <w:pPr>
      <w:spacing w:after="120" w:line="480" w:lineRule="auto"/>
    </w:pPr>
  </w:style>
  <w:style w:type="paragraph" w:styleId="28">
    <w:name w:val="index 1"/>
    <w:basedOn w:val="1"/>
    <w:next w:val="1"/>
    <w:qFormat/>
    <w:uiPriority w:val="0"/>
    <w:pPr>
      <w:spacing w:line="300" w:lineRule="auto"/>
    </w:pPr>
    <w:rPr>
      <w:szCs w:val="24"/>
    </w:rPr>
  </w:style>
  <w:style w:type="paragraph" w:styleId="29">
    <w:name w:val="Title"/>
    <w:basedOn w:val="1"/>
    <w:qFormat/>
    <w:uiPriority w:val="0"/>
    <w:pPr>
      <w:spacing w:before="240" w:after="60"/>
      <w:jc w:val="center"/>
      <w:outlineLvl w:val="0"/>
    </w:pPr>
    <w:rPr>
      <w:rFonts w:ascii="Arial" w:hAnsi="Arial" w:cs="Arial"/>
      <w:b/>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3">
    <w:name w:val="Strong"/>
    <w:qFormat/>
    <w:uiPriority w:val="0"/>
    <w:rPr>
      <w:b/>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styleId="39">
    <w:name w:val="footnote reference"/>
    <w:qFormat/>
    <w:uiPriority w:val="0"/>
    <w:rPr>
      <w:vertAlign w:val="superscript"/>
    </w:rPr>
  </w:style>
  <w:style w:type="character" w:customStyle="1" w:styleId="40">
    <w:name w:val="标题 1 Char"/>
    <w:link w:val="2"/>
    <w:qFormat/>
    <w:uiPriority w:val="0"/>
    <w:rPr>
      <w:rFonts w:hint="default" w:eastAsia="方正大标宋简体"/>
      <w:kern w:val="2"/>
      <w:sz w:val="36"/>
      <w:szCs w:val="21"/>
      <w:lang w:val="en-US" w:eastAsia="zh-CN"/>
    </w:rPr>
  </w:style>
  <w:style w:type="character" w:customStyle="1" w:styleId="41">
    <w:name w:val="标题 2 Char"/>
    <w:link w:val="3"/>
    <w:qFormat/>
    <w:uiPriority w:val="0"/>
    <w:rPr>
      <w:rFonts w:hint="default" w:eastAsia="黑体"/>
      <w:kern w:val="2"/>
      <w:sz w:val="24"/>
      <w:szCs w:val="32"/>
      <w:lang w:val="en-US" w:eastAsia="zh-CN"/>
    </w:rPr>
  </w:style>
  <w:style w:type="character" w:customStyle="1" w:styleId="42">
    <w:name w:val="标题 3 Char"/>
    <w:link w:val="4"/>
    <w:qFormat/>
    <w:uiPriority w:val="0"/>
    <w:rPr>
      <w:rFonts w:hint="default" w:eastAsia="宋体"/>
      <w:b/>
      <w:kern w:val="2"/>
      <w:sz w:val="32"/>
      <w:szCs w:val="32"/>
      <w:lang w:val="en-US" w:eastAsia="zh-CN"/>
    </w:rPr>
  </w:style>
  <w:style w:type="character" w:customStyle="1" w:styleId="43">
    <w:name w:val="页脚 Char"/>
    <w:link w:val="18"/>
    <w:qFormat/>
    <w:uiPriority w:val="0"/>
    <w:rPr>
      <w:rFonts w:hint="default" w:eastAsia="宋体"/>
      <w:kern w:val="2"/>
      <w:sz w:val="18"/>
      <w:lang w:val="en-US" w:eastAsia="zh-CN"/>
    </w:rPr>
  </w:style>
  <w:style w:type="character" w:customStyle="1" w:styleId="44">
    <w:name w:val="页眉 Char1"/>
    <w:link w:val="19"/>
    <w:qFormat/>
    <w:uiPriority w:val="0"/>
    <w:rPr>
      <w:rFonts w:hint="default" w:eastAsia="宋体"/>
      <w:kern w:val="2"/>
      <w:sz w:val="18"/>
      <w:lang w:val="en-US" w:eastAsia="zh-CN"/>
    </w:rPr>
  </w:style>
  <w:style w:type="character" w:customStyle="1" w:styleId="45">
    <w:name w:val="content_normal1"/>
    <w:qFormat/>
    <w:uiPriority w:val="0"/>
    <w:rPr>
      <w:color w:val="000033"/>
      <w:sz w:val="17"/>
      <w:szCs w:val="17"/>
    </w:rPr>
  </w:style>
  <w:style w:type="character" w:customStyle="1" w:styleId="46">
    <w:name w:val="批注框文本 Char"/>
    <w:link w:val="17"/>
    <w:qFormat/>
    <w:uiPriority w:val="0"/>
    <w:rPr>
      <w:rFonts w:hint="default" w:eastAsia="宋体"/>
      <w:kern w:val="2"/>
      <w:sz w:val="18"/>
      <w:szCs w:val="18"/>
      <w:lang w:val="en-US" w:eastAsia="zh-CN"/>
    </w:rPr>
  </w:style>
  <w:style w:type="character" w:customStyle="1" w:styleId="47">
    <w:name w:val="biaoti041"/>
    <w:qFormat/>
    <w:uiPriority w:val="0"/>
    <w:rPr>
      <w:b/>
      <w:color w:val="003399"/>
      <w:sz w:val="34"/>
      <w:szCs w:val="34"/>
    </w:rPr>
  </w:style>
  <w:style w:type="character" w:customStyle="1" w:styleId="48">
    <w:name w:val="纯文本 Char"/>
    <w:link w:val="13"/>
    <w:qFormat/>
    <w:uiPriority w:val="0"/>
    <w:rPr>
      <w:rFonts w:hint="default" w:ascii="宋体" w:hAnsi="宋体" w:eastAsia="宋体"/>
      <w:sz w:val="24"/>
      <w:szCs w:val="24"/>
      <w:lang w:val="en-US" w:eastAsia="zh-CN"/>
    </w:rPr>
  </w:style>
  <w:style w:type="character" w:customStyle="1" w:styleId="49">
    <w:name w:val="highlight1"/>
    <w:qFormat/>
    <w:uiPriority w:val="0"/>
    <w:rPr>
      <w:shd w:val="clear" w:color="auto" w:fill="FFFF00"/>
    </w:rPr>
  </w:style>
  <w:style w:type="character" w:customStyle="1" w:styleId="50">
    <w:name w:val="页眉 Char Char"/>
    <w:qFormat/>
    <w:uiPriority w:val="0"/>
    <w:rPr>
      <w:rFonts w:hint="default" w:eastAsia="宋体"/>
      <w:kern w:val="2"/>
      <w:sz w:val="18"/>
      <w:szCs w:val="18"/>
      <w:lang w:val="en-US" w:eastAsia="zh-CN"/>
    </w:rPr>
  </w:style>
  <w:style w:type="paragraph" w:customStyle="1" w:styleId="51">
    <w:name w:val="文档结构图1"/>
    <w:basedOn w:val="1"/>
    <w:link w:val="52"/>
    <w:qFormat/>
    <w:uiPriority w:val="0"/>
    <w:pPr>
      <w:shd w:val="clear" w:color="auto" w:fill="000080"/>
    </w:pPr>
  </w:style>
  <w:style w:type="character" w:customStyle="1" w:styleId="52">
    <w:name w:val="文档结构图 Char"/>
    <w:link w:val="51"/>
    <w:qFormat/>
    <w:locked/>
    <w:uiPriority w:val="0"/>
    <w:rPr>
      <w:rFonts w:hint="default" w:eastAsia="宋体"/>
      <w:kern w:val="2"/>
      <w:sz w:val="21"/>
      <w:lang w:val="en-US" w:eastAsia="zh-CN"/>
    </w:rPr>
  </w:style>
  <w:style w:type="character" w:customStyle="1" w:styleId="53">
    <w:name w:val="日期 Char"/>
    <w:link w:val="15"/>
    <w:qFormat/>
    <w:uiPriority w:val="0"/>
    <w:rPr>
      <w:rFonts w:hint="default" w:ascii="仿宋_GB2312" w:eastAsia="仿宋_GB2312"/>
      <w:kern w:val="2"/>
      <w:sz w:val="32"/>
      <w:lang w:val="en-US" w:eastAsia="zh-CN"/>
    </w:rPr>
  </w:style>
  <w:style w:type="paragraph" w:customStyle="1" w:styleId="54">
    <w:name w:val="普通(网站)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customStyle="1" w:styleId="55">
    <w:name w:val="正文文本缩进 2 Char"/>
    <w:link w:val="16"/>
    <w:qFormat/>
    <w:uiPriority w:val="0"/>
    <w:rPr>
      <w:rFonts w:hint="default" w:eastAsia="宋体"/>
      <w:kern w:val="2"/>
      <w:sz w:val="21"/>
      <w:lang w:val="en-US" w:eastAsia="zh-CN"/>
    </w:rPr>
  </w:style>
  <w:style w:type="paragraph" w:customStyle="1" w:styleId="56">
    <w:name w:val="_Style 4"/>
    <w:basedOn w:val="1"/>
    <w:qFormat/>
    <w:uiPriority w:val="0"/>
  </w:style>
  <w:style w:type="paragraph" w:customStyle="1" w:styleId="57">
    <w:name w:val="Char"/>
    <w:basedOn w:val="1"/>
    <w:qFormat/>
    <w:uiPriority w:val="0"/>
  </w:style>
  <w:style w:type="paragraph" w:customStyle="1" w:styleId="58">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line="300" w:lineRule="auto"/>
      <w:jc w:val="left"/>
      <w:textAlignment w:val="center"/>
    </w:pPr>
    <w:rPr>
      <w:rFonts w:hint="eastAsia" w:ascii="黑体" w:hAnsi="宋体" w:eastAsia="黑体"/>
      <w:kern w:val="0"/>
      <w:sz w:val="22"/>
      <w:szCs w:val="22"/>
    </w:rPr>
  </w:style>
  <w:style w:type="paragraph" w:customStyle="1" w:styleId="59">
    <w:name w:val="Char Char Char Char Char Char Char Char Char Char Char Char Char Char Char Char"/>
    <w:basedOn w:val="1"/>
    <w:qFormat/>
    <w:uiPriority w:val="0"/>
    <w:rPr>
      <w:sz w:val="24"/>
      <w:szCs w:val="24"/>
    </w:rPr>
  </w:style>
  <w:style w:type="paragraph" w:customStyle="1" w:styleId="60">
    <w:name w:val="小标题"/>
    <w:qFormat/>
    <w:uiPriority w:val="0"/>
    <w:pPr>
      <w:spacing w:line="300" w:lineRule="auto"/>
      <w:ind w:firstLine="175" w:firstLineChars="175"/>
      <w:jc w:val="center"/>
      <w:outlineLvl w:val="1"/>
    </w:pPr>
    <w:rPr>
      <w:rFonts w:ascii="黑体" w:hAnsi="宋体" w:eastAsia="黑体" w:cs="Times New Roman"/>
      <w:b/>
      <w:kern w:val="2"/>
      <w:sz w:val="24"/>
      <w:lang w:val="en-US" w:eastAsia="zh-CN" w:bidi="ar-SA"/>
    </w:rPr>
  </w:style>
  <w:style w:type="paragraph" w:customStyle="1" w:styleId="61">
    <w:name w:val="标题1-MY"/>
    <w:qFormat/>
    <w:uiPriority w:val="0"/>
    <w:pPr>
      <w:spacing w:line="300" w:lineRule="auto"/>
      <w:jc w:val="center"/>
      <w:outlineLvl w:val="0"/>
    </w:pPr>
    <w:rPr>
      <w:rFonts w:ascii="方正小标宋_GBK" w:hAnsi="Times New Roman" w:eastAsia="方正小标宋_GBK" w:cs="Times New Roman"/>
      <w:sz w:val="36"/>
      <w:lang w:val="en-US" w:eastAsia="zh-CN" w:bidi="ar-SA"/>
    </w:rPr>
  </w:style>
  <w:style w:type="paragraph" w:customStyle="1" w:styleId="62">
    <w:name w:val="正文 + 10 磅"/>
    <w:basedOn w:val="1"/>
    <w:qFormat/>
    <w:uiPriority w:val="0"/>
    <w:rPr>
      <w:sz w:val="15"/>
      <w:szCs w:val="24"/>
    </w:rPr>
  </w:style>
  <w:style w:type="paragraph" w:customStyle="1" w:styleId="63">
    <w:name w:val="style0"/>
    <w:basedOn w:val="1"/>
    <w:qFormat/>
    <w:uiPriority w:val="0"/>
    <w:pPr>
      <w:widowControl/>
      <w:spacing w:before="100" w:beforeAutospacing="1" w:after="100" w:afterAutospacing="1" w:line="300" w:lineRule="auto"/>
      <w:jc w:val="left"/>
      <w:textAlignment w:val="bottom"/>
    </w:pPr>
    <w:rPr>
      <w:kern w:val="0"/>
      <w:sz w:val="24"/>
      <w:szCs w:val="24"/>
    </w:rPr>
  </w:style>
  <w:style w:type="paragraph" w:customStyle="1" w:styleId="64">
    <w:name w:val="xl48"/>
    <w:basedOn w:val="1"/>
    <w:qFormat/>
    <w:uiPriority w:val="0"/>
    <w:pPr>
      <w:widowControl/>
      <w:pBdr>
        <w:top w:val="single" w:color="auto" w:sz="4" w:space="0"/>
        <w:left w:val="single" w:color="auto" w:sz="4" w:space="0"/>
      </w:pBdr>
      <w:spacing w:before="100" w:beforeAutospacing="1" w:after="100" w:afterAutospacing="1" w:line="300" w:lineRule="auto"/>
      <w:jc w:val="left"/>
      <w:textAlignment w:val="center"/>
    </w:pPr>
    <w:rPr>
      <w:rFonts w:ascii="宋体" w:hAnsi="宋体"/>
      <w:kern w:val="0"/>
      <w:sz w:val="22"/>
      <w:szCs w:val="22"/>
    </w:rPr>
  </w:style>
  <w:style w:type="paragraph" w:customStyle="1" w:styleId="65">
    <w:name w:val="样式3"/>
    <w:basedOn w:val="4"/>
    <w:qFormat/>
    <w:uiPriority w:val="0"/>
    <w:pPr>
      <w:spacing w:beforeLines="50" w:afterLines="50" w:line="240" w:lineRule="auto"/>
      <w:ind w:firstLine="200" w:firstLineChars="200"/>
    </w:pPr>
    <w:rPr>
      <w:rFonts w:ascii="黑体" w:eastAsia="黑体"/>
      <w:sz w:val="24"/>
      <w:szCs w:val="24"/>
    </w:rPr>
  </w:style>
  <w:style w:type="paragraph" w:customStyle="1" w:styleId="66">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line="300" w:lineRule="auto"/>
      <w:jc w:val="left"/>
      <w:textAlignment w:val="center"/>
    </w:pPr>
    <w:rPr>
      <w:rFonts w:hint="eastAsia" w:ascii="黑体" w:hAnsi="宋体" w:eastAsia="黑体"/>
      <w:kern w:val="0"/>
      <w:sz w:val="22"/>
      <w:szCs w:val="22"/>
    </w:rPr>
  </w:style>
  <w:style w:type="paragraph" w:customStyle="1" w:styleId="67">
    <w:name w:val="font10"/>
    <w:basedOn w:val="1"/>
    <w:qFormat/>
    <w:uiPriority w:val="0"/>
    <w:pPr>
      <w:widowControl/>
      <w:spacing w:before="100" w:beforeAutospacing="1" w:after="100" w:afterAutospacing="1" w:line="300" w:lineRule="auto"/>
      <w:jc w:val="left"/>
    </w:pPr>
    <w:rPr>
      <w:kern w:val="0"/>
      <w:sz w:val="18"/>
      <w:szCs w:val="18"/>
    </w:rPr>
  </w:style>
  <w:style w:type="paragraph" w:customStyle="1" w:styleId="68">
    <w:name w:val="样式2"/>
    <w:basedOn w:val="3"/>
    <w:qFormat/>
    <w:uiPriority w:val="0"/>
    <w:pPr>
      <w:spacing w:beforeLines="100" w:afterLines="100" w:line="415" w:lineRule="auto"/>
      <w:jc w:val="center"/>
    </w:pPr>
    <w:rPr>
      <w:sz w:val="28"/>
      <w:szCs w:val="28"/>
    </w:rPr>
  </w:style>
  <w:style w:type="paragraph" w:customStyle="1" w:styleId="6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line="300" w:lineRule="auto"/>
      <w:jc w:val="center"/>
      <w:textAlignment w:val="center"/>
    </w:pPr>
    <w:rPr>
      <w:kern w:val="0"/>
      <w:sz w:val="22"/>
      <w:szCs w:val="22"/>
    </w:rPr>
  </w:style>
  <w:style w:type="paragraph" w:customStyle="1" w:styleId="7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
    <w:name w:val="xl51"/>
    <w:basedOn w:val="1"/>
    <w:qFormat/>
    <w:uiPriority w:val="0"/>
    <w:pPr>
      <w:widowControl/>
      <w:pBdr>
        <w:left w:val="single" w:color="auto" w:sz="4" w:space="0"/>
        <w:bottom w:val="single" w:color="auto" w:sz="4" w:space="0"/>
      </w:pBdr>
      <w:spacing w:before="100" w:beforeAutospacing="1" w:after="100" w:afterAutospacing="1" w:line="300" w:lineRule="auto"/>
      <w:jc w:val="left"/>
      <w:textAlignment w:val="center"/>
    </w:pPr>
    <w:rPr>
      <w:rFonts w:ascii="宋体" w:hAnsi="宋体"/>
      <w:kern w:val="0"/>
      <w:sz w:val="22"/>
      <w:szCs w:val="22"/>
    </w:rPr>
  </w:style>
  <w:style w:type="paragraph" w:customStyle="1" w:styleId="72">
    <w:name w:val="xl151"/>
    <w:basedOn w:val="63"/>
    <w:qFormat/>
    <w:uiPriority w:val="0"/>
    <w:pPr>
      <w:textAlignment w:val="center"/>
    </w:pPr>
    <w:rPr>
      <w:sz w:val="20"/>
      <w:szCs w:val="20"/>
    </w:rPr>
  </w:style>
  <w:style w:type="paragraph" w:customStyle="1" w:styleId="73">
    <w:name w:val="列表段落1"/>
    <w:basedOn w:val="1"/>
    <w:qFormat/>
    <w:uiPriority w:val="0"/>
    <w:pPr>
      <w:ind w:firstLine="200" w:firstLineChars="200"/>
    </w:pPr>
  </w:style>
  <w:style w:type="paragraph" w:customStyle="1" w:styleId="74">
    <w:name w:val="样式1"/>
    <w:basedOn w:val="2"/>
    <w:qFormat/>
    <w:uiPriority w:val="0"/>
    <w:pPr>
      <w:keepLines/>
      <w:spacing w:beforeLines="100" w:after="312"/>
    </w:pPr>
    <w:rPr>
      <w:rFonts w:ascii="黑体" w:eastAsia="黑体"/>
      <w:b/>
      <w:kern w:val="44"/>
      <w:sz w:val="32"/>
      <w:szCs w:val="32"/>
    </w:rPr>
  </w:style>
  <w:style w:type="paragraph" w:customStyle="1" w:styleId="75">
    <w:name w:val="_Style 2"/>
    <w:basedOn w:val="1"/>
    <w:qFormat/>
    <w:uiPriority w:val="0"/>
  </w:style>
  <w:style w:type="paragraph" w:customStyle="1" w:styleId="76">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77">
    <w:name w:val="Char Char11"/>
    <w:basedOn w:val="1"/>
    <w:qFormat/>
    <w:uiPriority w:val="0"/>
    <w:rPr>
      <w:rFonts w:ascii="Calibri" w:hAnsi="Calibri"/>
      <w:szCs w:val="22"/>
    </w:rPr>
  </w:style>
  <w:style w:type="character" w:customStyle="1" w:styleId="78">
    <w:name w:val="Char Char9"/>
    <w:qFormat/>
    <w:uiPriority w:val="0"/>
    <w:rPr>
      <w:rFonts w:hint="default" w:ascii="宋体" w:hAnsi="宋体" w:eastAsia="宋体"/>
      <w:sz w:val="24"/>
      <w:szCs w:val="24"/>
    </w:rPr>
  </w:style>
  <w:style w:type="character" w:customStyle="1" w:styleId="79">
    <w:name w:val="批注文字 Char"/>
    <w:link w:val="8"/>
    <w:qFormat/>
    <w:locked/>
    <w:uiPriority w:val="0"/>
    <w:rPr>
      <w:rFonts w:hint="default" w:eastAsia="宋体"/>
      <w:kern w:val="2"/>
      <w:sz w:val="21"/>
      <w:szCs w:val="24"/>
      <w:lang w:val="en-US" w:eastAsia="zh-CN"/>
    </w:rPr>
  </w:style>
  <w:style w:type="paragraph" w:customStyle="1" w:styleId="80">
    <w:name w:val="批注主题1"/>
    <w:basedOn w:val="8"/>
    <w:next w:val="8"/>
    <w:link w:val="81"/>
    <w:qFormat/>
    <w:uiPriority w:val="0"/>
    <w:rPr>
      <w:b/>
    </w:rPr>
  </w:style>
  <w:style w:type="character" w:customStyle="1" w:styleId="81">
    <w:name w:val="批注主题 Char"/>
    <w:link w:val="80"/>
    <w:qFormat/>
    <w:locked/>
    <w:uiPriority w:val="0"/>
    <w:rPr>
      <w:rFonts w:hint="default" w:eastAsia="宋体"/>
      <w:b/>
      <w:kern w:val="2"/>
      <w:sz w:val="21"/>
      <w:szCs w:val="24"/>
      <w:lang w:val="en-US" w:eastAsia="zh-CN"/>
    </w:rPr>
  </w:style>
  <w:style w:type="character" w:customStyle="1" w:styleId="82">
    <w:name w:val="eyu1"/>
    <w:qFormat/>
    <w:uiPriority w:val="0"/>
    <w:rPr>
      <w:color w:val="333333"/>
      <w:sz w:val="21"/>
      <w:szCs w:val="21"/>
    </w:rPr>
  </w:style>
  <w:style w:type="paragraph" w:customStyle="1" w:styleId="83">
    <w:name w:val="HTML 预设格式1"/>
    <w:basedOn w:val="1"/>
    <w:qFormat/>
    <w:uiPriority w:val="0"/>
    <w:pPr>
      <w:widowControl/>
      <w:jc w:val="left"/>
    </w:pPr>
    <w:rPr>
      <w:rFonts w:ascii="Arial" w:hAnsi="Arial" w:cs="Arial"/>
      <w:kern w:val="0"/>
      <w:sz w:val="24"/>
      <w:szCs w:val="24"/>
    </w:rPr>
  </w:style>
  <w:style w:type="paragraph" w:customStyle="1" w:styleId="84">
    <w:name w:val="tgt2"/>
    <w:basedOn w:val="1"/>
    <w:qFormat/>
    <w:uiPriority w:val="0"/>
    <w:pPr>
      <w:widowControl/>
      <w:spacing w:after="107" w:line="360" w:lineRule="auto"/>
      <w:jc w:val="left"/>
    </w:pPr>
    <w:rPr>
      <w:rFonts w:ascii="宋体" w:hAnsi="宋体" w:cs="宋体"/>
      <w:b/>
      <w:kern w:val="0"/>
      <w:sz w:val="36"/>
      <w:szCs w:val="36"/>
    </w:rPr>
  </w:style>
  <w:style w:type="paragraph" w:customStyle="1" w:styleId="85">
    <w:name w:val="tgt1"/>
    <w:basedOn w:val="1"/>
    <w:qFormat/>
    <w:uiPriority w:val="0"/>
    <w:pPr>
      <w:widowControl/>
      <w:spacing w:after="80"/>
      <w:jc w:val="left"/>
    </w:pPr>
    <w:rPr>
      <w:rFonts w:ascii="宋体" w:hAnsi="宋体" w:cs="宋体"/>
      <w:kern w:val="0"/>
      <w:sz w:val="24"/>
      <w:szCs w:val="24"/>
    </w:rPr>
  </w:style>
  <w:style w:type="character" w:customStyle="1" w:styleId="86">
    <w:name w:val="apple-style-span"/>
    <w:basedOn w:val="32"/>
    <w:qFormat/>
    <w:uiPriority w:val="0"/>
  </w:style>
  <w:style w:type="character" w:customStyle="1" w:styleId="87">
    <w:name w:val="Char Char Char"/>
    <w:qFormat/>
    <w:locked/>
    <w:uiPriority w:val="0"/>
    <w:rPr>
      <w:rFonts w:hint="default" w:ascii="宋体" w:hAnsi="宋体" w:eastAsia="宋体"/>
      <w:sz w:val="24"/>
      <w:szCs w:val="24"/>
      <w:lang w:val="en-US" w:eastAsia="zh-CN"/>
    </w:rPr>
  </w:style>
  <w:style w:type="character" w:customStyle="1" w:styleId="88">
    <w:name w:val="页眉 Char"/>
    <w:qFormat/>
    <w:uiPriority w:val="0"/>
    <w:rPr>
      <w:rFonts w:hint="default" w:eastAsia="宋体"/>
      <w:kern w:val="2"/>
      <w:sz w:val="18"/>
      <w:lang w:val="en-US" w:eastAsia="zh-CN"/>
    </w:rPr>
  </w:style>
  <w:style w:type="character" w:customStyle="1" w:styleId="89">
    <w:name w:val="Heading 1 Char"/>
    <w:qFormat/>
    <w:locked/>
    <w:uiPriority w:val="0"/>
    <w:rPr>
      <w:rFonts w:hint="default" w:ascii="宋体" w:eastAsia="宋体" w:cs="宋体"/>
      <w:spacing w:val="-20"/>
      <w:kern w:val="2"/>
      <w:sz w:val="21"/>
      <w:szCs w:val="21"/>
    </w:rPr>
  </w:style>
  <w:style w:type="character" w:customStyle="1" w:styleId="90">
    <w:name w:val="Header Char"/>
    <w:qFormat/>
    <w:locked/>
    <w:uiPriority w:val="0"/>
    <w:rPr>
      <w:rFonts w:hint="default" w:cs="Times New Roman"/>
      <w:kern w:val="2"/>
      <w:sz w:val="18"/>
      <w:szCs w:val="18"/>
    </w:rPr>
  </w:style>
  <w:style w:type="character" w:customStyle="1" w:styleId="91">
    <w:name w:val="Footer Char"/>
    <w:qFormat/>
    <w:locked/>
    <w:uiPriority w:val="0"/>
    <w:rPr>
      <w:rFonts w:hint="default" w:cs="Times New Roman"/>
      <w:kern w:val="2"/>
      <w:sz w:val="18"/>
      <w:szCs w:val="18"/>
    </w:rPr>
  </w:style>
  <w:style w:type="character" w:customStyle="1" w:styleId="92">
    <w:name w:val="Char Char1"/>
    <w:qFormat/>
    <w:uiPriority w:val="0"/>
    <w:rPr>
      <w:rFonts w:hint="default" w:ascii="Times New Roman" w:hAnsi="Times New Roman" w:eastAsia="宋体" w:cs="Times New Roman"/>
      <w:sz w:val="18"/>
      <w:szCs w:val="18"/>
    </w:rPr>
  </w:style>
  <w:style w:type="paragraph" w:customStyle="1" w:styleId="93">
    <w:name w:val="明显引用1"/>
    <w:basedOn w:val="1"/>
    <w:next w:val="1"/>
    <w:link w:val="94"/>
    <w:qFormat/>
    <w:uiPriority w:val="0"/>
    <w:pPr>
      <w:pBdr>
        <w:bottom w:val="single" w:color="4F81BD" w:sz="4" w:space="4"/>
      </w:pBdr>
      <w:spacing w:before="200" w:after="280"/>
      <w:ind w:left="936" w:right="936"/>
    </w:pPr>
    <w:rPr>
      <w:b/>
      <w:i/>
      <w:iCs/>
      <w:color w:val="4F81BD"/>
      <w:szCs w:val="24"/>
    </w:rPr>
  </w:style>
  <w:style w:type="character" w:customStyle="1" w:styleId="94">
    <w:name w:val="明显引用 Char"/>
    <w:link w:val="93"/>
    <w:qFormat/>
    <w:uiPriority w:val="0"/>
    <w:rPr>
      <w:rFonts w:hint="default" w:eastAsia="宋体"/>
      <w:b/>
      <w:i/>
      <w:iCs/>
      <w:color w:val="4F81BD"/>
      <w:kern w:val="2"/>
      <w:sz w:val="21"/>
      <w:szCs w:val="24"/>
      <w:lang w:val="en-US" w:eastAsia="zh-CN"/>
    </w:rPr>
  </w:style>
  <w:style w:type="character" w:customStyle="1" w:styleId="95">
    <w:name w:val="页眉 Char Char Char Char"/>
    <w:qFormat/>
    <w:uiPriority w:val="0"/>
    <w:rPr>
      <w:rFonts w:hint="default" w:eastAsia="宋体"/>
      <w:kern w:val="2"/>
      <w:sz w:val="18"/>
      <w:lang w:val="en-US" w:eastAsia="zh-CN"/>
    </w:rPr>
  </w:style>
  <w:style w:type="character" w:customStyle="1" w:styleId="96">
    <w:name w:val="Char Char Char Char Char"/>
    <w:qFormat/>
    <w:uiPriority w:val="0"/>
    <w:rPr>
      <w:rFonts w:hint="default" w:eastAsia="宋体"/>
      <w:kern w:val="2"/>
      <w:sz w:val="18"/>
      <w:szCs w:val="18"/>
      <w:lang w:val="en-US" w:eastAsia="zh-CN"/>
    </w:rPr>
  </w:style>
  <w:style w:type="character" w:customStyle="1" w:styleId="97">
    <w:name w:val="label_list1"/>
    <w:basedOn w:val="32"/>
    <w:qFormat/>
    <w:uiPriority w:val="0"/>
  </w:style>
  <w:style w:type="character" w:customStyle="1" w:styleId="98">
    <w:name w:val="Char Char Char Char"/>
    <w:qFormat/>
    <w:uiPriority w:val="0"/>
    <w:rPr>
      <w:rFonts w:hint="default" w:eastAsia="宋体"/>
      <w:kern w:val="2"/>
      <w:sz w:val="18"/>
      <w:szCs w:val="18"/>
      <w:lang w:val="en-US" w:eastAsia="zh-CN"/>
    </w:rPr>
  </w:style>
  <w:style w:type="character" w:customStyle="1" w:styleId="99">
    <w:name w:val="Char Char4"/>
    <w:qFormat/>
    <w:uiPriority w:val="0"/>
    <w:rPr>
      <w:b/>
      <w:kern w:val="2"/>
    </w:rPr>
  </w:style>
  <w:style w:type="character" w:customStyle="1" w:styleId="100">
    <w:name w:val="mw-headline"/>
    <w:qFormat/>
    <w:uiPriority w:val="0"/>
  </w:style>
  <w:style w:type="character" w:customStyle="1" w:styleId="101">
    <w:name w:val="Char Char13"/>
    <w:qFormat/>
    <w:uiPriority w:val="0"/>
    <w:rPr>
      <w:rFonts w:hint="default" w:ascii="Times New Roman" w:hAnsi="Times New Roman" w:eastAsia="宋体"/>
      <w:sz w:val="18"/>
      <w:szCs w:val="18"/>
    </w:rPr>
  </w:style>
  <w:style w:type="character" w:customStyle="1" w:styleId="102">
    <w:name w:val="Char Char16"/>
    <w:qFormat/>
    <w:uiPriority w:val="0"/>
    <w:rPr>
      <w:rFonts w:hint="default" w:ascii="宋体" w:hAnsi="宋体" w:eastAsia="宋体"/>
      <w:spacing w:val="-20"/>
      <w:kern w:val="2"/>
      <w:sz w:val="28"/>
      <w:szCs w:val="21"/>
    </w:rPr>
  </w:style>
  <w:style w:type="character" w:customStyle="1" w:styleId="103">
    <w:name w:val="Char Char12"/>
    <w:qFormat/>
    <w:uiPriority w:val="0"/>
    <w:rPr>
      <w:rFonts w:hint="default" w:ascii="宋体" w:hAnsi="宋体" w:eastAsia="宋体"/>
      <w:sz w:val="24"/>
      <w:szCs w:val="24"/>
    </w:rPr>
  </w:style>
  <w:style w:type="character" w:customStyle="1" w:styleId="104">
    <w:name w:val="Char Char10"/>
    <w:qFormat/>
    <w:uiPriority w:val="0"/>
    <w:rPr>
      <w:rFonts w:hint="default" w:ascii="仿宋_GB2312" w:hAnsi="Times New Roman" w:eastAsia="仿宋_GB2312"/>
      <w:kern w:val="2"/>
      <w:sz w:val="32"/>
    </w:rPr>
  </w:style>
  <w:style w:type="character" w:customStyle="1" w:styleId="105">
    <w:name w:val="脚注文本 Char"/>
    <w:link w:val="22"/>
    <w:qFormat/>
    <w:uiPriority w:val="0"/>
    <w:rPr>
      <w:rFonts w:hint="default" w:ascii="Times New Roman" w:hAnsi="Times New Roman" w:eastAsia="宋体"/>
      <w:kern w:val="2"/>
      <w:sz w:val="18"/>
      <w:szCs w:val="18"/>
    </w:rPr>
  </w:style>
  <w:style w:type="character" w:customStyle="1" w:styleId="106">
    <w:name w:val="正文文本 2 Char"/>
    <w:link w:val="27"/>
    <w:qFormat/>
    <w:uiPriority w:val="0"/>
    <w:rPr>
      <w:rFonts w:hint="default" w:eastAsia="宋体"/>
      <w:kern w:val="2"/>
      <w:sz w:val="21"/>
      <w:lang w:val="en-US" w:eastAsia="zh-CN"/>
    </w:rPr>
  </w:style>
  <w:style w:type="paragraph" w:customStyle="1" w:styleId="107">
    <w:name w:val="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108">
    <w:name w:val="Char Char"/>
    <w:qFormat/>
    <w:locked/>
    <w:uiPriority w:val="0"/>
    <w:rPr>
      <w:rFonts w:hint="default" w:ascii="宋体" w:hAnsi="宋体" w:eastAsia="宋体"/>
      <w:kern w:val="2"/>
      <w:sz w:val="18"/>
      <w:szCs w:val="18"/>
      <w:lang w:val="en-US" w:eastAsia="zh-CN"/>
    </w:rPr>
  </w:style>
  <w:style w:type="character" w:customStyle="1" w:styleId="109">
    <w:name w:val="15"/>
    <w:basedOn w:val="32"/>
    <w:qFormat/>
    <w:uiPriority w:val="0"/>
  </w:style>
  <w:style w:type="character" w:customStyle="1" w:styleId="110">
    <w:name w:val="t2"/>
    <w:qFormat/>
    <w:uiPriority w:val="0"/>
  </w:style>
  <w:style w:type="character" w:customStyle="1" w:styleId="111">
    <w:name w:val="color"/>
    <w:qFormat/>
    <w:uiPriority w:val="0"/>
  </w:style>
  <w:style w:type="character" w:customStyle="1" w:styleId="112">
    <w:name w:val="before2"/>
    <w:qFormat/>
    <w:uiPriority w:val="0"/>
  </w:style>
  <w:style w:type="character" w:customStyle="1" w:styleId="113">
    <w:name w:val="info"/>
    <w:qFormat/>
    <w:uiPriority w:val="0"/>
  </w:style>
  <w:style w:type="character" w:customStyle="1" w:styleId="114">
    <w:name w:val="first-child"/>
    <w:qFormat/>
    <w:uiPriority w:val="0"/>
  </w:style>
  <w:style w:type="character" w:customStyle="1" w:styleId="115">
    <w:name w:val="last-child2"/>
    <w:qFormat/>
    <w:uiPriority w:val="0"/>
    <w:rPr>
      <w:sz w:val="30"/>
      <w:szCs w:val="30"/>
    </w:rPr>
  </w:style>
  <w:style w:type="character" w:customStyle="1" w:styleId="116">
    <w:name w:val="owl-numbers"/>
    <w:qFormat/>
    <w:uiPriority w:val="0"/>
    <w:rPr>
      <w:color w:val="FFFFFF"/>
      <w:sz w:val="18"/>
      <w:szCs w:val="18"/>
    </w:rPr>
  </w:style>
  <w:style w:type="character" w:customStyle="1" w:styleId="117">
    <w:name w:val="post_img2"/>
    <w:qFormat/>
    <w:uiPriority w:val="0"/>
    <w:rPr>
      <w:color w:val="646464"/>
      <w:sz w:val="18"/>
      <w:szCs w:val="18"/>
    </w:rPr>
  </w:style>
  <w:style w:type="character" w:customStyle="1" w:styleId="118">
    <w:name w:val="color2"/>
    <w:qFormat/>
    <w:uiPriority w:val="0"/>
  </w:style>
  <w:style w:type="character" w:customStyle="1" w:styleId="119">
    <w:name w:val="after4"/>
    <w:qFormat/>
    <w:uiPriority w:val="0"/>
    <w:rPr>
      <w:shd w:val="clear" w:color="auto" w:fill="FFB600"/>
    </w:rPr>
  </w:style>
  <w:style w:type="character" w:customStyle="1" w:styleId="120">
    <w:name w:val="nth-child(2)"/>
    <w:qFormat/>
    <w:uiPriority w:val="0"/>
  </w:style>
  <w:style w:type="character" w:customStyle="1" w:styleId="121">
    <w:name w:val="HTML 代码1"/>
    <w:qFormat/>
    <w:uiPriority w:val="0"/>
    <w:rPr>
      <w:rFonts w:hint="default" w:ascii="Consolas" w:hAnsi="Consolas" w:eastAsia="Consolas" w:cs="Consolas"/>
      <w:color w:val="C7254E"/>
      <w:sz w:val="21"/>
      <w:szCs w:val="21"/>
      <w:shd w:val="clear" w:color="auto" w:fill="F9F2F4"/>
    </w:rPr>
  </w:style>
  <w:style w:type="character" w:customStyle="1" w:styleId="122">
    <w:name w:val="HTML 样本1"/>
    <w:qFormat/>
    <w:uiPriority w:val="0"/>
    <w:rPr>
      <w:rFonts w:hint="default" w:ascii="Consolas" w:hAnsi="Consolas" w:eastAsia="Consolas" w:cs="Consolas"/>
      <w:sz w:val="21"/>
      <w:szCs w:val="21"/>
    </w:rPr>
  </w:style>
  <w:style w:type="character" w:customStyle="1" w:styleId="123">
    <w:name w:val="HTML 定义1"/>
    <w:qFormat/>
    <w:uiPriority w:val="0"/>
    <w:rPr>
      <w:i/>
    </w:rPr>
  </w:style>
  <w:style w:type="character" w:customStyle="1" w:styleId="124">
    <w:name w:val="HTML 键盘1"/>
    <w:qFormat/>
    <w:uiPriority w:val="0"/>
    <w:rPr>
      <w:rFonts w:hint="default" w:ascii="Consolas" w:hAnsi="Consolas" w:eastAsia="Consolas" w:cs="Consolas"/>
      <w:color w:val="FFFFFF"/>
      <w:sz w:val="21"/>
      <w:szCs w:val="21"/>
      <w:shd w:val="clear" w:color="auto" w:fill="333333"/>
    </w:rPr>
  </w:style>
  <w:style w:type="character" w:customStyle="1" w:styleId="125">
    <w:name w:val="after3"/>
    <w:qFormat/>
    <w:uiPriority w:val="0"/>
    <w:rPr>
      <w:shd w:val="clear" w:color="auto" w:fill="FFB600"/>
    </w:rPr>
  </w:style>
  <w:style w:type="paragraph" w:customStyle="1" w:styleId="126">
    <w:name w:val="List Paragraph1"/>
    <w:basedOn w:val="1"/>
    <w:qFormat/>
    <w:uiPriority w:val="0"/>
    <w:pPr>
      <w:ind w:firstLine="420" w:firstLineChars="200"/>
    </w:pPr>
    <w:rPr>
      <w:rFonts w:ascii="Calibri" w:hAnsi="Calibri" w:cs="Calibri"/>
      <w:szCs w:val="21"/>
    </w:rPr>
  </w:style>
  <w:style w:type="table" w:customStyle="1" w:styleId="127">
    <w:name w:val="网格型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9511</Words>
  <Characters>11431</Characters>
  <Lines>51</Lines>
  <Paragraphs>31</Paragraphs>
  <TotalTime>2</TotalTime>
  <ScaleCrop>false</ScaleCrop>
  <LinksUpToDate>false</LinksUpToDate>
  <CharactersWithSpaces>11558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2021-07-27T12:46:00Z</dcterms:created>
  <dc:creator>Administrator</dc:creator>
  <cp:lastModifiedBy>agui</cp:lastModifiedBy>
  <cp:lastPrinted>2013-11-30T05:09:00Z</cp:lastPrinted>
  <dcterms:modified xsi:type="dcterms:W3CDTF">2021-12-02T08:11:47Z</dcterms:modified>
  <dc:title>数学与计算机科学学院数学与应用数学本科人才培养方案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781F8F63ED654697B010ECA15CAFB1FE</vt:lpwstr>
  </property>
</Properties>
</file>